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19AD">
      <w:pPr>
        <w:jc w:val="right"/>
      </w:pPr>
      <w:r>
        <w:t>Дело № 05-0102/82/2018</w:t>
      </w:r>
    </w:p>
    <w:p w:rsidR="00A77B3E" w:rsidP="00CE19AD">
      <w:pPr>
        <w:jc w:val="center"/>
      </w:pPr>
      <w:r>
        <w:t>ПОСТАНОВЛЕНИЕ</w:t>
      </w:r>
    </w:p>
    <w:p w:rsidR="00A77B3E"/>
    <w:p w:rsidR="00A77B3E">
      <w:r>
        <w:t xml:space="preserve">«15»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ст. 15.5 Кодекса Российской Федерации об административных правонарушениях в отношении должностного лица РЯБИНИНА М,Ю,, ПЕРСОНАЛЬНЫЕ ДАННЫЕ, зарегистрированной и про</w:t>
      </w:r>
      <w:r>
        <w:t>живающей по адресу: АДРЕС, главного бухгалтера бухгалтером Общества с ограниченной ответственностью «Элит Крым», ОГРН 1149102046312, ИНН 919002130, КПП 910901001,</w:t>
      </w:r>
    </w:p>
    <w:p w:rsidR="00A77B3E">
      <w:r>
        <w:t>установил:</w:t>
      </w:r>
    </w:p>
    <w:p w:rsidR="00A77B3E"/>
    <w:p w:rsidR="00A77B3E">
      <w:r>
        <w:t>РЯБИНИНА М,Ю,, являясь главным бухгалтером Общества с ограниченной ответственност</w:t>
      </w:r>
      <w:r>
        <w:t xml:space="preserve">ью «Элит Крым», юридический адрес: Республика Крым, Симферопольский район, </w:t>
      </w:r>
      <w:r>
        <w:t>пгт</w:t>
      </w:r>
      <w:r>
        <w:t>. Молодежное, ул. Феодосийская, д. 1, не исполнила обязанность своевременному предоставлению в налоговый орган налоговой декларации по косвенным налогам при импорте товаров на те</w:t>
      </w:r>
      <w:r>
        <w:t>рриторию РФ с территории государств – членов таможенного союза за июль 2017 года по сроку представления не позднее 21.08.2017 года, нарушив тем самым подп. 4 п. 1 ст. 23 Налогового кодекса Российской Федерации, а также п. 20 Приложения № 18 к Договору о ЕА</w:t>
      </w:r>
      <w:r>
        <w:t>ЭС от 29 мая 2014 года «Протокол о порядке взимания косвенных налогов и механизме контроля за их уплатой при экспорте и импорте товаров, выполнении работ, оказании услуг», чем совершила административное правонарушение, предусмотренное ст. 15.5 Кодекса Росс</w:t>
      </w:r>
      <w:r>
        <w:t>ийской Федерации об административных правонарушениях.</w:t>
      </w:r>
    </w:p>
    <w:p w:rsidR="00A77B3E">
      <w:r>
        <w:t xml:space="preserve">Главным государственным налоговым инспектором отдела камеральных проверок Межрайонной ИФНС №5 по Республике Крым Кирпиченко И.А. в отношении главного бухгалтера Общества с ограниченной ответственностью </w:t>
      </w:r>
      <w:r>
        <w:t xml:space="preserve">«Элит Крым» РЯБИНИНА М,Ю,, 17.04.2018 года составлен протокол об административном правонарушении № 205 по ст. 15.5 КоАП РФ.  </w:t>
      </w:r>
    </w:p>
    <w:p w:rsidR="00A77B3E">
      <w:r>
        <w:t xml:space="preserve">РЯБИНИНА М,Ю, в судебное заседание не явилась, о месте и времени рассмотрения дела извещена надлежащим образом, о причинах неявки </w:t>
      </w:r>
      <w:r>
        <w:t xml:space="preserve">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</w:t>
      </w:r>
      <w:r>
        <w:t xml:space="preserve">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</w:t>
      </w:r>
      <w:r>
        <w:t>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</w:t>
      </w:r>
      <w:r>
        <w:t xml:space="preserve">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</w:t>
      </w:r>
      <w:r>
        <w:t xml:space="preserve">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t xml:space="preserve">Лицо, в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t>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</w:t>
      </w:r>
      <w:r>
        <w:t>ы меры к надлежащему извещению РЯБИНИНА М,Ю, о месте и времени рассмотрения дела путем направления судебных повесток о вызове в судебное заседание по адресу ее регистрации и адресу места нахождения юридического лица. Однако почтовое отправление, направленн</w:t>
      </w:r>
      <w:r>
        <w:t>ое по месту нахождения юридического лица было возвращено в адрес судебного участка с отметкой почтового отделения о причинах возврата, в связи с истечением срока хранения. Почтовое отправление, направленное по адресу регистрации РЯБИНИНА М,Ю,,  согласно от</w:t>
      </w:r>
      <w:r>
        <w:t xml:space="preserve">метке на уведомлении о вручении почтового отправления, было получено РЯБИНИНА М,Ю, 05.05.2018г. лично. </w:t>
      </w:r>
    </w:p>
    <w:p w:rsidR="00A77B3E">
      <w:r>
        <w:t>С учетом изложенного, мировой судья приходит к выводу о надлежащем извещении РЯБИНИНА М,Ю, о месте и времени рассмотрения дела об административном право</w:t>
      </w:r>
      <w:r>
        <w:t>нарушении, с учетом рекомендаций данных в Постановлении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</w:t>
      </w:r>
      <w:r>
        <w:t>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15.5 Кодекса Российской Федерации об административных правонарушениях нар</w:t>
      </w:r>
      <w:r>
        <w:t xml:space="preserve">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</w:t>
      </w:r>
      <w:r>
        <w:t>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</w:t>
      </w:r>
      <w:r>
        <w:t>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</w:t>
      </w:r>
      <w:r>
        <w:t>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 xml:space="preserve">В соответствии с п. </w:t>
      </w:r>
      <w:r>
        <w:t>20 Приложения № 18 к Договору о ЕАЭС от 29 мая 2014 года «Протокол о порядке взимания косвенных налогов и механизме контроля за их уплатой при экспорте и импорте товаров, выполнении работ, оказании услуг», налогоплательщик обязан представить в налоговый ор</w:t>
      </w:r>
      <w:r>
        <w:t>ган соответствующую налоговую декларацию по форме, установленной законодательством государства-члена, либо по форме, утвержденной компетентным органом государства-члена, на территорию которого импортированы товары, в том числе по договору (контракту) лизин</w:t>
      </w:r>
      <w:r>
        <w:t>га, не позднее 20-го числа месяца, следующего за месяцем принятия на учет импортированных товаров (срока платежа, предусмотренного договором (контрактом) лизинга).</w:t>
      </w:r>
    </w:p>
    <w:p w:rsidR="00A77B3E">
      <w:r>
        <w:t>Из материалов дела усматривается, что главный бухгалтер Общества с ограниченной ответственно</w:t>
      </w:r>
      <w:r>
        <w:t>стью «Элит Крым» РЯБИНИНА М,Ю,, будучи лицом, ответственным за предоставление в налоговый орган налоговых деклараций и иных сведений, предусмотренных Налоговым кодексом РФ, не обеспечила своевременное предоставление в налоговый орган налоговой декларации п</w:t>
      </w:r>
      <w:r>
        <w:t xml:space="preserve">о косвенным налогам при импорте товаров на территорию РФ с </w:t>
      </w:r>
      <w:r>
        <w:t>территории государств – членов таможенного союза за июль 2017 года, которая относится к сведениям, необходимым для налогового контроля.</w:t>
      </w:r>
    </w:p>
    <w:p w:rsidR="00A77B3E">
      <w:r>
        <w:t>При этом РЯБИНИНА М,Ю, в материалы дела не представлено доказ</w:t>
      </w:r>
      <w:r>
        <w:t>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нее мер по их соблюдению.</w:t>
      </w:r>
    </w:p>
    <w:p w:rsidR="00A77B3E">
      <w:r>
        <w:t>Фактические обстоятельства дела подтверждаются имеющимися в материалах дела доказа</w:t>
      </w:r>
      <w:r>
        <w:t>тельствами, а именно: протоколом об административном правонарушении № 205 от 17  апреля 2018 года; надлежащим образом заверенной копией акта № 8103 от 12.12.2017 года налоговой проверки, в котором зафиксирован</w:t>
      </w:r>
      <w:r>
        <w:t>о несвоевременное представление Обществом с огр</w:t>
      </w:r>
      <w:r>
        <w:t>аниченной ответственностью «Элит Крым» с нарушением установленного законодательством о налогах и сборах срока, налоговой декларации по косвенным налогам при импорте товаров на территорию РФ с территории государств – членов таможенного союза за июль 2017 го</w:t>
      </w:r>
      <w:r>
        <w:t>да; выпиской из Единого государственного реестра юридических лиц.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</w:t>
      </w:r>
      <w:r>
        <w:t xml:space="preserve">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</w:t>
      </w:r>
      <w:r>
        <w:t>пности, мировой судья приходит к выводу о том, что виновность главного бухгалтера Общества с ограниченной ответственностью «Элит Крым» РЯБИНИНА М,Ю, в совершении административного правонарушения, предусмотренного ст. 15.5 Кодекса Российской Федерации об ад</w:t>
      </w:r>
      <w:r>
        <w:t>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РЯБИНИНА М,Ю,</w:t>
      </w:r>
    </w:p>
    <w:p w:rsidR="00A77B3E">
      <w:r>
        <w:t>Обстоятельств смягчающих, отягчающих административную ответственность, не установлен</w:t>
      </w:r>
      <w:r>
        <w:t>о.</w:t>
      </w:r>
    </w:p>
    <w:p w:rsidR="00A77B3E">
      <w:r>
        <w:t xml:space="preserve">Оценив все изложенное в совокупности, мировой судья приходит к выводу о назначении главному бухгалтеру Общества с ограниченной ответственностью «Элит Крым» РЯБИНИНА М,Ю,  административного наказания в пределах санкции ст. 15.5 Кодекса Российской Федерации </w:t>
      </w:r>
      <w:r>
        <w:t xml:space="preserve">об административных правонарушениях в виде предупреждения.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главного бухгалтера Общества с ограни</w:t>
      </w:r>
      <w:r>
        <w:t>ченной ответственностью «Элит Крым» РЯБИНИНА М,Ю,, ПЕРСОНАЛЬНЫЕ ДАННЫЕ,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ей наказание в виде п</w:t>
      </w:r>
      <w:r>
        <w:t>редупреждения.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</w:t>
      </w:r>
      <w:r>
        <w:t>пальный район) Республики Крым.</w:t>
      </w:r>
    </w:p>
    <w:p w:rsidR="00A77B3E"/>
    <w:p w:rsidR="00A77B3E">
      <w:r>
        <w:t>Мировой судья                        подпись</w:t>
      </w:r>
      <w:r>
        <w:tab/>
        <w:t xml:space="preserve">                                 </w:t>
      </w:r>
      <w:r>
        <w:t xml:space="preserve"> </w:t>
      </w:r>
      <w:r>
        <w:t>Гирина</w:t>
      </w:r>
      <w:r>
        <w:t xml:space="preserve"> Л.М.</w:t>
      </w:r>
    </w:p>
    <w:p w:rsidR="00A77B3E"/>
    <w:sectPr w:rsidSect="00CE19AD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AD"/>
    <w:rsid w:val="00A77B3E"/>
    <w:rsid w:val="00CE19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A3D0D-FB51-4666-BD40-BF2F3DA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