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78773E">
      <w:pPr>
        <w:ind w:firstLine="709"/>
        <w:jc w:val="both"/>
      </w:pPr>
      <w:r>
        <w:t>Дело № 05-0125/82/2020</w:t>
      </w:r>
    </w:p>
    <w:p w:rsidR="00A77B3E" w:rsidP="0078773E">
      <w:pPr>
        <w:ind w:firstLine="709"/>
        <w:jc w:val="both"/>
      </w:pPr>
    </w:p>
    <w:p w:rsidR="00A77B3E" w:rsidP="0078773E">
      <w:pPr>
        <w:ind w:firstLine="709"/>
        <w:jc w:val="both"/>
      </w:pPr>
      <w:r>
        <w:t>ПОСТАНОВЛЕНИЕ</w:t>
      </w:r>
    </w:p>
    <w:p w:rsidR="00A77B3E" w:rsidP="0078773E">
      <w:pPr>
        <w:ind w:firstLine="709"/>
        <w:jc w:val="both"/>
      </w:pPr>
    </w:p>
    <w:p w:rsidR="00A77B3E" w:rsidP="0078773E">
      <w:pPr>
        <w:ind w:firstLine="709"/>
        <w:jc w:val="both"/>
      </w:pPr>
      <w:r>
        <w:t xml:space="preserve">«23» июня 2020 года                                                                    г. Симферополь </w:t>
      </w:r>
    </w:p>
    <w:p w:rsidR="00A77B3E" w:rsidP="0078773E">
      <w:pPr>
        <w:ind w:firstLine="709"/>
        <w:jc w:val="both"/>
      </w:pPr>
    </w:p>
    <w:p w:rsidR="00A77B3E" w:rsidP="0078773E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«Виол» </w:t>
      </w:r>
      <w:r>
        <w:t>фио</w:t>
      </w:r>
      <w:r>
        <w:t>, па</w:t>
      </w:r>
      <w:r>
        <w:t>спортные данные, гражданина Российской Федерации, зарегистрированного по адресу: адрес,</w:t>
      </w:r>
    </w:p>
    <w:p w:rsidR="00A77B3E" w:rsidP="0078773E">
      <w:pPr>
        <w:ind w:firstLine="709"/>
        <w:jc w:val="both"/>
      </w:pPr>
      <w:r>
        <w:t>у с т а н о в и л:</w:t>
      </w:r>
    </w:p>
    <w:p w:rsidR="00A77B3E" w:rsidP="0078773E">
      <w:pPr>
        <w:ind w:firstLine="709"/>
        <w:jc w:val="both"/>
      </w:pPr>
      <w:r>
        <w:t xml:space="preserve">Директором Общества с ограниченной ответственностью «Виол» </w:t>
      </w:r>
      <w:r>
        <w:t>фио</w:t>
      </w:r>
      <w:r>
        <w:t xml:space="preserve"> несвоевременно предоставлен в Управление Пенсионного фонда Российской Федерации в Симф</w:t>
      </w:r>
      <w:r>
        <w:t>еропольском районе Республики Крым (межрайонное) ежемесячный отчет «Сведения о застрахованных лицах» по форме СЗВ-М за декабрь 2019 года, чем нарушены требования п. 2.2 ст. 11 Федерального закона N 27-ФЗ от 01 апреля 1996 года «Об индивидуальном (персонифи</w:t>
      </w:r>
      <w:r>
        <w:t xml:space="preserve">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административных правонарушениях. </w:t>
      </w:r>
    </w:p>
    <w:p w:rsidR="00A77B3E" w:rsidP="0078773E">
      <w:pPr>
        <w:ind w:firstLine="709"/>
        <w:jc w:val="both"/>
      </w:pPr>
      <w:r>
        <w:t>Заместителе</w:t>
      </w:r>
      <w:r>
        <w:t xml:space="preserve">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директора Общества с ограниченной ответственностью «Виол» </w:t>
      </w:r>
      <w:r>
        <w:t>фио</w:t>
      </w:r>
      <w:r>
        <w:t xml:space="preserve"> 19.05.2020 года составлен протокол об административном правонарушении №091S20200009</w:t>
      </w:r>
      <w:r>
        <w:t xml:space="preserve">299 по ст. 15.33.2 Кодекса Российской Федерации об административных правонарушениях.  </w:t>
      </w:r>
    </w:p>
    <w:p w:rsidR="00A77B3E" w:rsidP="0078773E">
      <w:pPr>
        <w:ind w:firstLine="709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уведомил, ходатайств об отложении рассмотрения д</w:t>
      </w:r>
      <w:r>
        <w:t xml:space="preserve">ела суду не подавал. </w:t>
      </w:r>
    </w:p>
    <w:p w:rsidR="00A77B3E" w:rsidP="0078773E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</w:t>
      </w:r>
      <w:r>
        <w:t>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времени рассмотрения дела и если от лица не пост</w:t>
      </w:r>
      <w:r>
        <w:t>упило ходатайство об отложении рассмотрения дела либо такое ходатайство оставлено без рассмотрения.</w:t>
      </w:r>
    </w:p>
    <w:p w:rsidR="00A77B3E" w:rsidP="0078773E">
      <w:pPr>
        <w:ind w:firstLine="709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осуществляется произв</w:t>
      </w:r>
      <w:r>
        <w:t xml:space="preserve">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78773E">
      <w:pPr>
        <w:ind w:firstLine="709"/>
        <w:jc w:val="both"/>
      </w:pPr>
      <w:r>
        <w:t>Пунктом 6 Постановления Пленума Верховного Суда Росс</w:t>
      </w:r>
      <w:r>
        <w:t xml:space="preserve">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</w:t>
      </w:r>
      <w:r>
        <w:t>установленных ст. 29.6 Кодекса Российской Федерации об администра</w:t>
      </w:r>
      <w:r>
        <w:t>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Лицо, в отношении которого ведется производство по де</w:t>
      </w:r>
      <w:r>
        <w:t>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</w:t>
      </w:r>
      <w:r>
        <w:t>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</w:t>
      </w:r>
      <w:r>
        <w:t>ебное», утвержденных приказом ФГУП «Почта России» от 31 августа 2005 года № 343.</w:t>
      </w:r>
    </w:p>
    <w:p w:rsidR="00A77B3E" w:rsidP="0078773E">
      <w:pPr>
        <w:ind w:firstLine="709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</w:t>
      </w:r>
      <w:r>
        <w:t xml:space="preserve">рассмотрения дела путем направления судебной повестки о вызове в судебное заседание по адресу фактического проживания, однако почтовое отправление возвращено в адрес судебного участка с отметкой почтового отделения о причине возврата, в связи с истечением </w:t>
      </w:r>
      <w:r>
        <w:t xml:space="preserve">срока хранения. Также судебная повестка было направлена по адресу места нахождения возглавляемого </w:t>
      </w:r>
      <w:r>
        <w:t>фио</w:t>
      </w:r>
      <w:r>
        <w:t xml:space="preserve"> юридического лица, которая, согласно уведомлению о вручении почтового отправления №29750546126744, получена 05.06.2020 </w:t>
      </w:r>
      <w:r>
        <w:t>фио</w:t>
      </w:r>
      <w:r>
        <w:t xml:space="preserve">   </w:t>
      </w:r>
    </w:p>
    <w:p w:rsidR="00A77B3E" w:rsidP="0078773E">
      <w:pPr>
        <w:ind w:firstLine="709"/>
        <w:jc w:val="both"/>
      </w:pPr>
      <w:r>
        <w:t>Таким образом, мировой судья</w:t>
      </w:r>
      <w:r>
        <w:t xml:space="preserve">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</w:t>
      </w:r>
      <w:r>
        <w:t>ла в отсутствие указанного лица.</w:t>
      </w:r>
    </w:p>
    <w:p w:rsidR="00A77B3E" w:rsidP="0078773E">
      <w:pPr>
        <w:ind w:firstLine="709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</w:t>
      </w:r>
      <w:r>
        <w:t>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</w:t>
      </w:r>
      <w:r>
        <w:t>еме обязательного пенсионного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78773E">
      <w:pPr>
        <w:ind w:firstLine="709"/>
        <w:jc w:val="both"/>
      </w:pPr>
      <w:r>
        <w:t>В силу пункта 2.2 статьи 11 Федера</w:t>
      </w:r>
      <w:r>
        <w:t>льного закона N 27-ФЗ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</w:t>
      </w:r>
      <w:r>
        <w:t>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</w:t>
      </w:r>
      <w:r>
        <w:t>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</w:t>
      </w:r>
      <w:r>
        <w:t>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</w:t>
      </w:r>
      <w:r>
        <w:t>х об идентификационном номере налогоплательщика застрахованного лица).</w:t>
      </w:r>
    </w:p>
    <w:p w:rsidR="00A77B3E" w:rsidP="0078773E">
      <w:pPr>
        <w:ind w:firstLine="709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78773E">
      <w:pPr>
        <w:ind w:firstLine="709"/>
        <w:jc w:val="both"/>
      </w:pPr>
      <w:r>
        <w:t>Срок представления СЗВ-М «Сведения о застрахов</w:t>
      </w:r>
      <w:r>
        <w:t>анных лицах» за декабрь 2019 года установлен не позднее 15 января 2020 года.</w:t>
      </w:r>
    </w:p>
    <w:p w:rsidR="00A77B3E" w:rsidP="0078773E">
      <w:pPr>
        <w:ind w:firstLine="709"/>
        <w:jc w:val="both"/>
      </w:pPr>
      <w:r>
        <w:t>Из материалов дела усматривается, что ежемесячный отчет «Сведения о застрахованных лицах» по форме СЗВ-М за декабрь 2019 года с типом «исходная» в отношении одного застрахованного</w:t>
      </w:r>
      <w:r>
        <w:t xml:space="preserve"> лица, сведения о котором должны были быть предоставлены в срок до 15.01.2020 включительно, предоставлен в ПФР директором Общества с ограниченной ответственностью «Виол» </w:t>
      </w:r>
      <w:r>
        <w:t>фио</w:t>
      </w:r>
      <w:r>
        <w:t xml:space="preserve"> 16.01.2020. </w:t>
      </w:r>
    </w:p>
    <w:p w:rsidR="00A77B3E" w:rsidP="0078773E">
      <w:pPr>
        <w:ind w:firstLine="709"/>
        <w:jc w:val="both"/>
      </w:pPr>
      <w:r>
        <w:t>В связи с выявленным нарушением, 19.05.2020 года в отношении директор</w:t>
      </w:r>
      <w:r>
        <w:t xml:space="preserve">а ООО «Виол» </w:t>
      </w:r>
      <w:r>
        <w:t>фио</w:t>
      </w:r>
      <w:r>
        <w:t xml:space="preserve"> 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составлен протокол об административном правонарушении №091S20200009299 по статье 15.33.2 Кодекса Российской Федерации об админист</w:t>
      </w:r>
      <w:r>
        <w:t>ративных правонарушениях.</w:t>
      </w:r>
    </w:p>
    <w:p w:rsidR="00A77B3E" w:rsidP="0078773E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№091S20200009299 от 19.05.2020 года; надлежащим образом заверенной копией уведом</w:t>
      </w:r>
      <w:r>
        <w:t>ления о составлении протокола от 31.03.2020 года, отчетом об отслеживании отправления с почтовым идентификатором №29500046004611; уведомлением о регистрации юридического лица в территориальном органе Пенсионного фонда Российской Федерации; выпиской из Един</w:t>
      </w:r>
      <w:r>
        <w:t>ого государственного реестра юридических лиц; ежемесячным отчетом «Сведения о застрахованных лицах» по форме СЗВ-М ООО «Виол» за декабрь 2019 года; актом о выявлении правонарушения в сфере законодательства Российской Федерации об индивидуальном (персонифиц</w:t>
      </w:r>
      <w:r>
        <w:t>ированном) учете в системе обязательного пенсионного страхования от 26.02.2020 №091S18200001513; решением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</w:t>
      </w:r>
      <w:r>
        <w:t xml:space="preserve">рованном) учете в системе обязательного пенсионного страхования от 30.03.2020 №091S19200002536. </w:t>
      </w:r>
    </w:p>
    <w:p w:rsidR="00A77B3E" w:rsidP="0078773E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</w:t>
      </w:r>
      <w:r>
        <w:t xml:space="preserve">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78773E">
      <w:pPr>
        <w:ind w:firstLine="709"/>
        <w:jc w:val="both"/>
      </w:pPr>
      <w:r>
        <w:t>Оценив исслед</w:t>
      </w:r>
      <w:r>
        <w:t xml:space="preserve">ованные доказательства в совокупности, мировой судья приходит к выводу о том, что виновность директора Общества с ограниченной ответственностью «Виол»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</w:t>
      </w:r>
      <w:r>
        <w:t>ции об административных правонарушениях, является доказанной.</w:t>
      </w:r>
    </w:p>
    <w:p w:rsidR="00A77B3E" w:rsidP="0078773E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78773E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</w:t>
      </w:r>
      <w:r>
        <w:t>но.</w:t>
      </w:r>
    </w:p>
    <w:p w:rsidR="00A77B3E" w:rsidP="0078773E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директору Общества с ограниченной ответственностью «Виол» </w:t>
      </w:r>
      <w:r>
        <w:t>фио</w:t>
      </w:r>
      <w:r>
        <w:t xml:space="preserve"> административного наказания в пределах санкции ст. 15.33.2 Кодекса Российской Федерации </w:t>
      </w:r>
      <w:r>
        <w:t>об административных</w:t>
      </w:r>
      <w:r>
        <w:t xml:space="preserve"> правонарушениях – в виде административного штрафа в размере 300 рублей.</w:t>
      </w:r>
    </w:p>
    <w:p w:rsidR="00A77B3E" w:rsidP="0078773E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78773E">
      <w:pPr>
        <w:ind w:firstLine="709"/>
        <w:jc w:val="both"/>
      </w:pPr>
      <w:r>
        <w:t>п о с т а н о в и л :</w:t>
      </w:r>
    </w:p>
    <w:p w:rsidR="00A77B3E" w:rsidP="0078773E">
      <w:pPr>
        <w:ind w:firstLine="709"/>
        <w:jc w:val="both"/>
      </w:pPr>
      <w:r>
        <w:t xml:space="preserve">Признать должностное лицо - директора </w:t>
      </w:r>
      <w:r>
        <w:t xml:space="preserve">Общества с ограниченной ответственностью «Виол»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статьей 15.33.2 Кодекса Российской Федерации об административных правонарушени</w:t>
      </w:r>
      <w:r>
        <w:t>ях и назначить ему наказание в виде административного штрафа в размере 300 (триста) рублей.</w:t>
      </w:r>
    </w:p>
    <w:p w:rsidR="00A77B3E" w:rsidP="0078773E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</w:t>
      </w:r>
      <w:r>
        <w:t>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</w:t>
      </w:r>
      <w:r>
        <w:t>дусмотренных ст. 31.5 настоящего Кодекса.</w:t>
      </w:r>
    </w:p>
    <w:p w:rsidR="00A77B3E" w:rsidP="0078773E">
      <w:pPr>
        <w:ind w:firstLine="709"/>
        <w:jc w:val="both"/>
      </w:pPr>
      <w:r>
        <w:t>Реквизиты для уплаты штрафа: получатель:  УФК по Республике Крым (Министерство юстиции Республики Крым, почтовый  адрес: адрес60-летия СССР, 28, л/с 04752203230), ИНН: 9102013284, КПП: 910201001, Банк получателя: О</w:t>
      </w:r>
      <w:r>
        <w:t>тделение по Республике Крым Южного главного управления ЦБРФ, БИК: 043510001, Счет: 40101810335100010001, ОКТМО 35647000, КБК 828 1 16 01153 01 0332 140.</w:t>
      </w:r>
    </w:p>
    <w:p w:rsidR="00A77B3E" w:rsidP="0078773E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</w:t>
      </w:r>
      <w:r>
        <w:t>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78773E">
      <w:pPr>
        <w:ind w:firstLine="709"/>
        <w:jc w:val="both"/>
      </w:pPr>
      <w:r>
        <w:t xml:space="preserve">При неуплате суммы административного штрафа к указанному сроку и отсутствии документа, свидетельствующего об уплате административного </w:t>
      </w:r>
      <w:r>
        <w:t>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78773E">
      <w:pPr>
        <w:ind w:firstLine="709"/>
        <w:jc w:val="both"/>
      </w:pPr>
      <w:r>
        <w:t>Постановление по делу об административном правонарушении вступ</w:t>
      </w:r>
      <w:r>
        <w:t>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78773E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</w:t>
      </w:r>
      <w:r>
        <w:t xml:space="preserve">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</w:t>
      </w:r>
      <w:r>
        <w:t>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78773E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</w:t>
      </w:r>
      <w:r>
        <w:t>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78773E">
      <w:pPr>
        <w:ind w:firstLine="709"/>
        <w:jc w:val="both"/>
      </w:pPr>
    </w:p>
    <w:p w:rsidR="00A77B3E" w:rsidP="0078773E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>подпись</w:t>
      </w:r>
      <w:r>
        <w:tab/>
        <w:t xml:space="preserve">  </w:t>
      </w:r>
      <w:r>
        <w:tab/>
        <w:t xml:space="preserve">                   </w:t>
      </w:r>
      <w:r>
        <w:t>Гирина</w:t>
      </w:r>
      <w:r>
        <w:t xml:space="preserve"> Л.М.</w:t>
      </w:r>
    </w:p>
    <w:p w:rsidR="00A77B3E" w:rsidP="0078773E">
      <w:pPr>
        <w:ind w:firstLine="709"/>
        <w:jc w:val="both"/>
      </w:pPr>
    </w:p>
    <w:sectPr w:rsidSect="0078773E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3E"/>
    <w:rsid w:val="0078773E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