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C46A0">
      <w:pPr>
        <w:ind w:firstLine="709"/>
        <w:jc w:val="both"/>
      </w:pPr>
      <w:r>
        <w:t xml:space="preserve">Дело № 05-0131/82/2020 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>П О С Т А Н О В Л Е Н И Е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 xml:space="preserve">«2» июня 2020 года                                                           г. Симферополь 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2 ст. 1</w:t>
      </w:r>
      <w:r>
        <w:t xml:space="preserve">2.7 Кодекса Российской Федерации об административных правонарушениях в отношении </w:t>
      </w:r>
      <w:r>
        <w:t>фио</w:t>
      </w:r>
      <w:r>
        <w:t xml:space="preserve">, паспортные данные, гражданина Российской Федерации, не работающего, зарегистрированного по адресу: адрес, </w:t>
      </w:r>
    </w:p>
    <w:p w:rsidR="00A77B3E" w:rsidP="00FC46A0">
      <w:pPr>
        <w:ind w:firstLine="709"/>
        <w:jc w:val="both"/>
      </w:pPr>
      <w:r>
        <w:t>у с т а н о в и л: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>фио</w:t>
      </w:r>
      <w:r>
        <w:t>, 2 июня 2020 года в 04 часа 00 минут, н</w:t>
      </w:r>
      <w:r>
        <w:t xml:space="preserve">аходясь на автодороге Граница с Украиной – Симферополь – Алушта Ялта, 647км вблизи адрес, управлял транспортным средством – автомобилем марки «ЗАЗ», государственный регистрационный номер А318ЕР82, будучи лишенным права управления транспортными средствами, </w:t>
      </w:r>
      <w:r>
        <w:t xml:space="preserve">чем нарушил пункт 2.1.1 Правил дорожного движения Российской Федерации, совершив административное правонарушение, ответственность за которое предусмотрена ч. 2 ст. 12.7 Кодекса Российской Федерации об административных правонарушениях. </w:t>
      </w:r>
    </w:p>
    <w:p w:rsidR="00A77B3E" w:rsidP="00FC46A0">
      <w:pPr>
        <w:ind w:firstLine="709"/>
        <w:jc w:val="both"/>
      </w:pPr>
      <w:r>
        <w:t>Инспектором ДПС ОГИБ</w:t>
      </w:r>
      <w:r>
        <w:t xml:space="preserve">ДД ОМВД России по Симферопольскому району Республики Крым лейтенантом полиции </w:t>
      </w:r>
      <w:r>
        <w:t>фио</w:t>
      </w:r>
      <w:r>
        <w:t xml:space="preserve"> в отношении </w:t>
      </w:r>
      <w:r>
        <w:t>фио</w:t>
      </w:r>
      <w:r>
        <w:t xml:space="preserve"> 02.06.2020 составлен протокол об административном правонарушении 61 АГ №744411.</w:t>
      </w:r>
    </w:p>
    <w:p w:rsidR="00A77B3E" w:rsidP="00FC46A0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пр</w:t>
      </w:r>
      <w:r>
        <w:t>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при назначении наказания просил суд учесть отсутствие источника дохода, невозможнос</w:t>
      </w:r>
      <w:r>
        <w:t xml:space="preserve">ть уплаты штрафа, предусмотренного санкцией ч.2 ст. 12.7 КоАП РФ. </w:t>
      </w:r>
    </w:p>
    <w:p w:rsidR="00A77B3E" w:rsidP="00FC46A0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</w:t>
      </w:r>
      <w:r>
        <w:t>и, мировой судья приходит к следующим выводам.</w:t>
      </w:r>
    </w:p>
    <w:p w:rsidR="00A77B3E" w:rsidP="00FC46A0">
      <w:pPr>
        <w:ind w:firstLine="709"/>
        <w:jc w:val="both"/>
      </w:pPr>
      <w:r>
        <w:t>Согласно положений пункта 2.1.1 Правил дорожного движения, утвержденных Постановлением Совета министров - Правительства РФ от 23 октября 1993 года N 1090 "О правилах дорожного движения", водитель механического</w:t>
      </w:r>
      <w:r>
        <w:t xml:space="preserve">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категории.</w:t>
      </w:r>
    </w:p>
    <w:p w:rsidR="00A77B3E" w:rsidP="00FC46A0">
      <w:pPr>
        <w:ind w:firstLine="709"/>
        <w:jc w:val="both"/>
      </w:pPr>
      <w:r>
        <w:t>В соответствии со ст. 32.</w:t>
      </w:r>
      <w:r>
        <w:t>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FC46A0">
      <w:pPr>
        <w:ind w:firstLine="709"/>
        <w:jc w:val="both"/>
      </w:pPr>
      <w:r>
        <w:t>В течение трех рабочих дней со дня вступления в закон</w:t>
      </w:r>
      <w:r>
        <w:t>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орган, исполняющий этот вид административного наказания, а в слу</w:t>
      </w:r>
      <w:r>
        <w:t>чае утраты указанных документов заявить об этом в указанный орган в тот же срок.</w:t>
      </w:r>
    </w:p>
    <w:p w:rsidR="00A77B3E" w:rsidP="00FC46A0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</w:t>
      </w:r>
      <w:r>
        <w:t>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</w:t>
      </w:r>
      <w:r>
        <w:t>ого наказания, заявления лица об утрате указанных документов.</w:t>
      </w:r>
    </w:p>
    <w:p w:rsidR="00A77B3E" w:rsidP="00FC46A0">
      <w:pPr>
        <w:ind w:firstLine="709"/>
        <w:jc w:val="both"/>
      </w:pPr>
      <w:r>
        <w:t>В п. 56 "Обзора судебной практики Верховного Суда Российской Федерации N 4 (2018)" (утв. Президиумом Верховного Суда РФ 26.12.2018) указано, что при решении вопроса о том, считается ли лицо подв</w:t>
      </w:r>
      <w:r>
        <w:t>ергнутым административному наказанию в соответствии с положениями статьи 4.6 КоАП РФ, подлежит установлению момент окончания исполнения постановления о назначении административного наказания в полном объеме.</w:t>
      </w:r>
    </w:p>
    <w:p w:rsidR="00A77B3E" w:rsidP="00FC46A0">
      <w:pPr>
        <w:ind w:firstLine="709"/>
        <w:jc w:val="both"/>
      </w:pPr>
      <w:r>
        <w:t>Согласно ч . 2 ст. 12.7 КоАП РФ административным</w:t>
      </w:r>
      <w:r>
        <w:t xml:space="preserve"> правонарушением признается управление транспортным средством водителем, лишенным права управления транспортными средствами.</w:t>
      </w:r>
    </w:p>
    <w:p w:rsidR="00A77B3E" w:rsidP="00FC46A0">
      <w:pPr>
        <w:ind w:firstLine="709"/>
        <w:jc w:val="both"/>
      </w:pPr>
      <w:r>
        <w:t>Субъектом правонарушения по ч . 2 ст. 12.7 КоАП РФ является водитель, лишенный права управления транспортным средством.</w:t>
      </w:r>
    </w:p>
    <w:p w:rsidR="00A77B3E" w:rsidP="00FC46A0">
      <w:pPr>
        <w:ind w:firstLine="709"/>
        <w:jc w:val="both"/>
      </w:pPr>
      <w:r>
        <w:t>Как усматри</w:t>
      </w:r>
      <w:r>
        <w:t xml:space="preserve">вается из материалов дела, </w:t>
      </w:r>
      <w:r>
        <w:t>фио</w:t>
      </w:r>
      <w:r>
        <w:t xml:space="preserve"> постановлением судьи Симферопольского районного суда Республики Крым </w:t>
      </w:r>
      <w:r>
        <w:t>Пакула</w:t>
      </w:r>
      <w:r>
        <w:t xml:space="preserve"> М.Р. от 14.11.2014 №5-921/2014 привлечен к административной ответственности за совершение правонарушения предусмотренного ч. 1 ст. 12.26 Кодекса Росс</w:t>
      </w:r>
      <w:r>
        <w:t xml:space="preserve">ийской Федерации об административных правонарушениях, ему назначено административное наказание в виде лишения права управления транспортными средствами сроком на 1 год 6 месяцев, указанное постановление вступило в законную силу 16 марта 2015 года. </w:t>
      </w:r>
    </w:p>
    <w:p w:rsidR="00A77B3E" w:rsidP="00FC46A0">
      <w:pPr>
        <w:ind w:firstLine="709"/>
        <w:jc w:val="both"/>
      </w:pPr>
      <w:r>
        <w:t>Согласн</w:t>
      </w:r>
      <w:r>
        <w:t xml:space="preserve">о ч. 1 ст. 32.6. Кодекса Российской Федерации об административных правонарушениях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</w:t>
      </w:r>
      <w:r>
        <w:t>срока лишения указанного специального права соответственно водительского удостоверения, удостоверения на право управления судами (в том числе маломерными) или удостоверения тракториста-машиниста (тракториста), если водитель, судоводитель или тракторист-маш</w:t>
      </w:r>
      <w:r>
        <w:t>инист (тракторист) лишен права управления всеми видами транспортных средств, судов (в том числе маломерных) и другой техники.</w:t>
      </w:r>
    </w:p>
    <w:p w:rsidR="00A77B3E" w:rsidP="00FC46A0">
      <w:pPr>
        <w:ind w:firstLine="709"/>
        <w:jc w:val="both"/>
      </w:pPr>
      <w:r>
        <w:t>В соответствии с ч. 1,2 ст. 32.7 Кодекса Российской Федерации об административных правонарушениях течение срока лишения специально</w:t>
      </w:r>
      <w:r>
        <w:t>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A77B3E" w:rsidP="00FC46A0">
      <w:pPr>
        <w:ind w:firstLine="709"/>
        <w:jc w:val="both"/>
      </w:pPr>
      <w:r>
        <w:t xml:space="preserve"> В случае уклонения лица, лишенного специального права, от сдачи соответствующего удостоверения</w:t>
      </w:r>
      <w:r>
        <w:t xml:space="preserve">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</w:t>
      </w:r>
      <w:r>
        <w:t>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 w:rsidP="00FC46A0">
      <w:pPr>
        <w:ind w:firstLine="709"/>
        <w:jc w:val="both"/>
      </w:pPr>
      <w:r>
        <w:t xml:space="preserve">Согласно справке инспектора ИАЗ ОГИБДД ОМВД России по Симферопольскому району старшего лейтенанта полиции </w:t>
      </w:r>
      <w:r>
        <w:t>фио</w:t>
      </w:r>
      <w:r>
        <w:t xml:space="preserve"> от </w:t>
      </w:r>
      <w:r>
        <w:t xml:space="preserve">02.06.2020 </w:t>
      </w:r>
      <w:r>
        <w:t>фио</w:t>
      </w:r>
      <w:r>
        <w:t xml:space="preserve">, паспортные данные, обратился в ОГИБДД с заявлением об утере водительского удостоверения для исчисления срока лишения права управления транспортными средствами 6 марта 2019 года. </w:t>
      </w:r>
    </w:p>
    <w:p w:rsidR="00A77B3E" w:rsidP="00FC46A0">
      <w:pPr>
        <w:ind w:firstLine="709"/>
        <w:jc w:val="both"/>
      </w:pPr>
      <w:r>
        <w:t xml:space="preserve">При таких обстоятельствах в действиях </w:t>
      </w:r>
      <w:r>
        <w:t>фио</w:t>
      </w:r>
      <w:r>
        <w:t xml:space="preserve"> имеется состав прав</w:t>
      </w:r>
      <w:r>
        <w:t>онарушения, предусмотренного ч. 2 ст. 12.7 КоАП РФ, а именно управление транспортным средством водителем, лишенным права управления транспортными средствами.</w:t>
      </w:r>
    </w:p>
    <w:p w:rsidR="00A77B3E" w:rsidP="00FC46A0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</w:t>
      </w:r>
      <w:r>
        <w:t xml:space="preserve">енно: </w:t>
      </w:r>
    </w:p>
    <w:p w:rsidR="00A77B3E" w:rsidP="00FC46A0">
      <w:pPr>
        <w:ind w:firstLine="709"/>
        <w:jc w:val="both"/>
      </w:pPr>
      <w:r>
        <w:t xml:space="preserve">- протоколом об административном правонарушении 61 АГ 744411, составленным 2 июня 2020 года, в котором указано, что </w:t>
      </w:r>
      <w:r>
        <w:t>фио</w:t>
      </w:r>
      <w:r>
        <w:t>, управлял транспортным средством, будучи лишенным права управления транспортными средствами;</w:t>
      </w:r>
    </w:p>
    <w:p w:rsidR="00A77B3E" w:rsidP="00FC46A0">
      <w:pPr>
        <w:ind w:firstLine="709"/>
        <w:jc w:val="both"/>
      </w:pPr>
      <w:r>
        <w:t>- копией постановления судьи Симферо</w:t>
      </w:r>
      <w:r>
        <w:t xml:space="preserve">польского районного суда Республики Крым </w:t>
      </w:r>
      <w:r>
        <w:t>Пакула</w:t>
      </w:r>
      <w:r>
        <w:t xml:space="preserve"> М.Р. от 14.11.2014 №5-921/2014, с отметкой о вступлении в законную силу 16 </w:t>
      </w:r>
      <w:r>
        <w:t>мартя</w:t>
      </w:r>
      <w:r>
        <w:t xml:space="preserve"> 2015 года;</w:t>
      </w:r>
    </w:p>
    <w:p w:rsidR="00A77B3E" w:rsidP="00FC46A0">
      <w:pPr>
        <w:ind w:firstLine="709"/>
        <w:jc w:val="both"/>
      </w:pPr>
      <w:r>
        <w:t xml:space="preserve">- справкой инспектора ИАЗ ОГИБДД ОМВД России по Симферопольскому району старшего лейтенанта полиции </w:t>
      </w:r>
      <w:r>
        <w:t>фио</w:t>
      </w:r>
      <w:r>
        <w:t xml:space="preserve"> от </w:t>
      </w:r>
      <w:r>
        <w:t xml:space="preserve">02.06.2020, согласно которой </w:t>
      </w:r>
      <w:r>
        <w:t>фио</w:t>
      </w:r>
      <w:r>
        <w:t>, паспортные данные, обратился в ОГИБДД с заявлением об утере водительского удостоверения для исчисления срока лишения права управления транспортными средствами 6 марта 2019 года;</w:t>
      </w:r>
    </w:p>
    <w:p w:rsidR="00A77B3E" w:rsidP="00FC46A0">
      <w:pPr>
        <w:ind w:firstLine="709"/>
        <w:jc w:val="both"/>
      </w:pPr>
      <w:r>
        <w:t xml:space="preserve">- показаниями </w:t>
      </w:r>
      <w:r>
        <w:t>фио</w:t>
      </w:r>
      <w:r>
        <w:t>, допрошенного в судебном з</w:t>
      </w:r>
      <w:r>
        <w:t>аседании.</w:t>
      </w:r>
    </w:p>
    <w:p w:rsidR="00A77B3E" w:rsidP="00FC46A0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</w:t>
      </w:r>
      <w:r>
        <w:t xml:space="preserve">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FC46A0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</w:t>
      </w:r>
      <w:r>
        <w:t xml:space="preserve">что </w:t>
      </w:r>
      <w:r>
        <w:t>фио</w:t>
      </w:r>
      <w:r>
        <w:t xml:space="preserve"> 2 июня 2020 года в 04 часа 00 минут, находясь на автодороге Граница с Украиной – Симферополь – Алушта Ялта, 647км вблизи адрес, управлял транспортным средством – автомобилем марки «ЗАЗ», государственный регистрационный номер А318ЕР82, будучи лишенн</w:t>
      </w:r>
      <w:r>
        <w:t>ым права управления транспортными средствами.</w:t>
      </w:r>
    </w:p>
    <w:p w:rsidR="00A77B3E" w:rsidP="00FC46A0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2 ст. 12.7 Кодекса Российской Федерации</w:t>
      </w:r>
      <w:r>
        <w:t xml:space="preserve"> об административных правонарушениях, является доказанной.</w:t>
      </w:r>
    </w:p>
    <w:p w:rsidR="00A77B3E" w:rsidP="00FC46A0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наступившие последствия, данные о личности </w:t>
      </w:r>
      <w:r>
        <w:t>фио</w:t>
      </w:r>
      <w:r>
        <w:t>, который не работает, источника дохода не имеет, на его иждивен</w:t>
      </w:r>
      <w:r>
        <w:t>ии находится несовершеннолетний ребенок.</w:t>
      </w:r>
    </w:p>
    <w:p w:rsidR="00A77B3E" w:rsidP="00FC46A0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FC46A0">
      <w:pPr>
        <w:ind w:firstLine="709"/>
        <w:jc w:val="both"/>
      </w:pPr>
      <w:r>
        <w:t>Оценив в</w:t>
      </w:r>
      <w:r>
        <w:t xml:space="preserve">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ч.2 ст.12.7 Кодекса </w:t>
      </w:r>
      <w:r>
        <w:t xml:space="preserve">Российской Федерации об административных правонарушениях в виде административного ареста на срок 5 суток. </w:t>
      </w:r>
    </w:p>
    <w:p w:rsidR="00A77B3E" w:rsidP="00FC46A0">
      <w:pPr>
        <w:ind w:firstLine="709"/>
        <w:jc w:val="both"/>
      </w:pPr>
      <w:r>
        <w:t>Огр</w:t>
      </w:r>
      <w:r>
        <w:t>аничений для назначения административного ареста, предусмотренных ст. 3.9 Кодекса Российской Федерации об административных правонарушениях, не установлено.</w:t>
      </w:r>
    </w:p>
    <w:p w:rsidR="00A77B3E" w:rsidP="00FC46A0">
      <w:pPr>
        <w:ind w:firstLine="709"/>
        <w:jc w:val="both"/>
      </w:pPr>
      <w:r>
        <w:t xml:space="preserve">Руководствуясь </w:t>
      </w:r>
      <w:r>
        <w:t>ст.ст</w:t>
      </w:r>
      <w:r>
        <w:t xml:space="preserve">. 29.10-29.11 Кодекса Российской Федерации об административных правонарушениях, </w:t>
      </w:r>
      <w:r>
        <w:t>мировой судья, -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>п о с т а н о в и л :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2 ст. 12.7 Кодекса Российской Федерации об административных правонарушени</w:t>
      </w:r>
      <w:r>
        <w:t>ях и назначить ему наказание в виде административного ареста на срок 5 суток.</w:t>
      </w:r>
    </w:p>
    <w:p w:rsidR="00A77B3E" w:rsidP="00FC46A0">
      <w:pPr>
        <w:ind w:firstLine="709"/>
        <w:jc w:val="both"/>
      </w:pPr>
      <w: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A77B3E" w:rsidP="00FC46A0">
      <w:pPr>
        <w:ind w:firstLine="709"/>
        <w:jc w:val="both"/>
      </w:pPr>
      <w:r>
        <w:t>Срок административного наказания исчисляется с</w:t>
      </w:r>
      <w:r>
        <w:t xml:space="preserve"> момента составления протокола задержания, составленного во исполнение постановления суда. </w:t>
      </w:r>
    </w:p>
    <w:p w:rsidR="00A77B3E" w:rsidP="00FC46A0">
      <w:pPr>
        <w:ind w:firstLine="709"/>
        <w:jc w:val="both"/>
      </w:pPr>
      <w:r>
        <w:t xml:space="preserve"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</w:t>
      </w:r>
      <w:r>
        <w:t>аресте осуществляется личный досмотр лица, подвергнутого административному аресту.</w:t>
      </w:r>
    </w:p>
    <w:p w:rsidR="00A77B3E" w:rsidP="00FC46A0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</w:t>
      </w:r>
      <w:r>
        <w:t>асток № 82 Симферопольского судебного района (Симферопольский муниципальный район) Республики Крым.</w:t>
      </w: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</w:p>
    <w:p w:rsidR="00A77B3E" w:rsidP="00FC46A0">
      <w:pPr>
        <w:ind w:firstLine="709"/>
        <w:jc w:val="both"/>
      </w:pPr>
      <w:r>
        <w:t xml:space="preserve">Мировой судья                    </w:t>
      </w:r>
      <w:r>
        <w:tab/>
        <w:t>подпись</w:t>
      </w:r>
      <w:r>
        <w:tab/>
        <w:t xml:space="preserve">                       </w:t>
      </w:r>
      <w:r>
        <w:t>Гирина</w:t>
      </w:r>
      <w:r>
        <w:t xml:space="preserve"> Л.М.</w:t>
      </w:r>
    </w:p>
    <w:p w:rsidR="00A77B3E" w:rsidP="00FC46A0">
      <w:pPr>
        <w:ind w:firstLine="709"/>
        <w:jc w:val="both"/>
      </w:pPr>
    </w:p>
    <w:sectPr w:rsidSect="00FC46A0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A0"/>
    <w:rsid w:val="00A77B3E"/>
    <w:rsid w:val="00FC4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