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701CD">
      <w:pPr>
        <w:ind w:firstLine="426"/>
        <w:jc w:val="right"/>
      </w:pPr>
      <w:r>
        <w:t xml:space="preserve">Дело № 05-0141/82/2018 </w:t>
      </w:r>
    </w:p>
    <w:p w:rsidR="00A77B3E" w:rsidP="003701CD">
      <w:pPr>
        <w:ind w:firstLine="426"/>
        <w:jc w:val="both"/>
      </w:pPr>
    </w:p>
    <w:p w:rsidR="00A77B3E" w:rsidP="003701CD">
      <w:pPr>
        <w:ind w:firstLine="426"/>
        <w:jc w:val="center"/>
      </w:pPr>
      <w:r>
        <w:t>ПОСТАНОВЛЕНИЕ</w:t>
      </w:r>
    </w:p>
    <w:p w:rsidR="00A77B3E" w:rsidP="003701CD">
      <w:pPr>
        <w:ind w:firstLine="426"/>
        <w:jc w:val="both"/>
      </w:pPr>
    </w:p>
    <w:p w:rsidR="00A77B3E" w:rsidP="003701CD">
      <w:pPr>
        <w:ind w:firstLine="426"/>
        <w:jc w:val="center"/>
      </w:pPr>
      <w:r>
        <w:t>«2» июля 2018 года                                                                         г. Симферополь</w:t>
      </w:r>
    </w:p>
    <w:p w:rsidR="00A77B3E" w:rsidP="003701CD">
      <w:pPr>
        <w:ind w:firstLine="426"/>
        <w:jc w:val="both"/>
      </w:pPr>
    </w:p>
    <w:p w:rsidR="00A77B3E" w:rsidP="003701CD">
      <w:pPr>
        <w:ind w:firstLine="426"/>
        <w:jc w:val="both"/>
      </w:pPr>
      <w:r>
        <w:t>Мировой судья судебного участка №82 Симферопольского судебного района (Симферопольский муниципальный район)</w:t>
      </w:r>
      <w:r>
        <w:t xml:space="preserve">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в отношении индивидуального предпринимателя Терещенко Натальи Дмитриевны, П</w:t>
      </w:r>
      <w:r>
        <w:t>ЕРСОНАЛЬНЫЕ ДАННЫЕ, УССР, гражданки Российской Федерации, зарегистрированной и проживающей по адресу: АДРЕС,</w:t>
      </w:r>
    </w:p>
    <w:p w:rsidR="00A77B3E" w:rsidP="003701CD">
      <w:pPr>
        <w:ind w:firstLine="426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A77B3E" w:rsidP="003701CD">
      <w:pPr>
        <w:ind w:firstLine="426"/>
        <w:jc w:val="both"/>
      </w:pPr>
      <w:r>
        <w:t>Индивидуальным предпринимателем Терещенко Натальей Дмитриевной несвоевременно предоставлен в Управление Пенсионного фонда Росс</w:t>
      </w:r>
      <w:r>
        <w:t>ийской Федерации в Симферопольском районе Республики Крым (межрайонное) ежемесячный отчет «Сведения о застрахованных лицах» по форме СЗВ-М за август 2017 года, чем нарушены требования п. 2.2 ст. 11 Федерального закона N 27-ФЗ от 01 апреля 1996 года «Об инд</w:t>
      </w:r>
      <w:r>
        <w:t>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</w:t>
      </w:r>
      <w:r>
        <w:t xml:space="preserve">рушениях. </w:t>
      </w:r>
    </w:p>
    <w:p w:rsidR="00A77B3E" w:rsidP="003701CD">
      <w:pPr>
        <w:ind w:firstLine="426"/>
        <w:jc w:val="both"/>
      </w:pPr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индивидуального предпринимателя Терещенко Натальи Дмитриевны 04.06.2018 года составлен протокол об административном правона</w:t>
      </w:r>
      <w:r>
        <w:t xml:space="preserve">рушении № 111 по ст.15.33.2 Кодекса Российской Федерации об административных правонарушениях.  </w:t>
      </w:r>
    </w:p>
    <w:p w:rsidR="00A77B3E" w:rsidP="003701CD">
      <w:pPr>
        <w:ind w:firstLine="426"/>
        <w:jc w:val="both"/>
      </w:pPr>
      <w:r>
        <w:t>ИП Терещенко Наталья Дмитриевна в судебном заседании вину в совершении административного правонарушения признала, в содеянном раскаялась, по существу совершенно</w:t>
      </w:r>
      <w:r>
        <w:t>го правонарушения дала пояснения в соответствии со сведениями, указанными в протоколе об административном правонарушении.</w:t>
      </w:r>
    </w:p>
    <w:p w:rsidR="00A77B3E" w:rsidP="003701CD">
      <w:pPr>
        <w:ind w:firstLine="426"/>
        <w:jc w:val="both"/>
      </w:pPr>
      <w:r>
        <w:t>Изучив протокол об административном правонарушении, заслушав ТЕРЕЩЕНКО Н.Д,, исследовав материалы дела об административном правонаруше</w:t>
      </w:r>
      <w:r>
        <w:t>нии и оценив все имеющиеся по делу доказательства в их совокупности, мировой судья приходит к следующим выводам.</w:t>
      </w:r>
    </w:p>
    <w:p w:rsidR="00A77B3E" w:rsidP="003701CD">
      <w:pPr>
        <w:ind w:firstLine="426"/>
        <w:jc w:val="both"/>
      </w:pPr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</w:t>
      </w:r>
      <w:r>
        <w:t>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</w:t>
      </w:r>
      <w:r>
        <w:t>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</w:t>
      </w:r>
      <w:r>
        <w:t>х лиц в размере от трехсот до пятисот рублей.</w:t>
      </w:r>
    </w:p>
    <w:p w:rsidR="00A77B3E" w:rsidP="003701CD">
      <w:pPr>
        <w:ind w:firstLine="426"/>
        <w:jc w:val="both"/>
      </w:pPr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</w:t>
      </w:r>
      <w:r>
        <w:t>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</w:t>
      </w:r>
      <w:r>
        <w:t>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</w:t>
      </w:r>
      <w:r>
        <w:t>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</w:t>
      </w:r>
      <w:r>
        <w:t>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701CD">
      <w:pPr>
        <w:ind w:firstLine="426"/>
        <w:jc w:val="both"/>
      </w:pPr>
      <w:r>
        <w:t>Форма указанных сведений СЗВ-М «Сведения о застрахованных лицах» утверждена постановлением Правления ПФ Р</w:t>
      </w:r>
      <w:r>
        <w:t>Ф от 01 февраля 2016 года N 83 п.</w:t>
      </w:r>
    </w:p>
    <w:p w:rsidR="00A77B3E" w:rsidP="003701CD">
      <w:pPr>
        <w:ind w:firstLine="426"/>
        <w:jc w:val="both"/>
      </w:pPr>
      <w:r>
        <w:t>Срок представления СЗВ-М «Сведения о застрахованных лицах» за август 2017 года установлен не позднее 15 сентября 2017 года.</w:t>
      </w:r>
    </w:p>
    <w:p w:rsidR="00A77B3E" w:rsidP="003701CD">
      <w:pPr>
        <w:ind w:firstLine="426"/>
        <w:jc w:val="both"/>
      </w:pPr>
      <w:r>
        <w:t>Из материалов дела усматривается, что ежемесячный отчет «Сведения о застрахованных лицах» по форме</w:t>
      </w:r>
      <w:r>
        <w:t xml:space="preserve"> СЗВ-М за август 2017 года с типом «исходная» в отношении одного застрахованного лица, сведения о котором должны были быть предоставлены в срок до 15.09.2017 года, предоставлен в ПФР ИП Терещенко Н.Д. 20.02.2018 года. </w:t>
      </w:r>
    </w:p>
    <w:p w:rsidR="00A77B3E" w:rsidP="003701CD">
      <w:pPr>
        <w:ind w:firstLine="426"/>
        <w:jc w:val="both"/>
      </w:pPr>
      <w:r>
        <w:t>В связи с выявленным нарушением, 04.0</w:t>
      </w:r>
      <w:r>
        <w:t>6.2018 года в отношении индивидуального предпринимателя Терещенко Натальи Дмитриевны, при наличии сведений о надлежащем уведомлении последней о времени и месте составления протокола, заместителем начальника Государственного учреждения - Управление Пенсионн</w:t>
      </w:r>
      <w:r>
        <w:t xml:space="preserve">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правонарушении №111 по статье 15.33.2 Кодекса Российской Федерации об административных правонарушениях.</w:t>
      </w:r>
    </w:p>
    <w:p w:rsidR="00A77B3E" w:rsidP="003701CD">
      <w:pPr>
        <w:ind w:firstLine="426"/>
        <w:jc w:val="both"/>
      </w:pPr>
      <w:r>
        <w:t>Фактические</w:t>
      </w:r>
      <w:r>
        <w:t xml:space="preserve"> обстоятельства дела подтверждаются имеющимися в материалах дела доказательствами, а именно: протоколом об административном правонарушении № 111 от 04.06.2018 года; надлежащим образом заверенными копиями уведомления о составлении протокола от 16.04.2018 го</w:t>
      </w:r>
      <w:r>
        <w:t>да, уведомления о вручении почтового отправления № 29500022120892; уведомлением о регистрации физического лица в территориальном органе Пенсионного фонда Российской Федерации; выпиской из Единого государственного реестра индивидуальных предпринимателей; на</w:t>
      </w:r>
      <w:r>
        <w:t xml:space="preserve">длежащим образом заверенной копией отчета «Сведения о застрахованных лицах» по форме СЗВ-М за август 2017 года. </w:t>
      </w:r>
    </w:p>
    <w:p w:rsidR="00A77B3E" w:rsidP="003701CD">
      <w:pPr>
        <w:ind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</w:t>
      </w:r>
      <w:r>
        <w:t xml:space="preserve">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</w:t>
      </w:r>
      <w:r>
        <w:t xml:space="preserve">. </w:t>
      </w:r>
    </w:p>
    <w:p w:rsidR="00A77B3E" w:rsidP="003701CD">
      <w:pPr>
        <w:ind w:firstLine="426"/>
        <w:jc w:val="both"/>
      </w:pPr>
      <w:r>
        <w:t>Оценив исследованные доказательства в совокупности, мировой судья приходит к выводу о том, что виновность индивидуального предпринимателя Терещенко Натальи Дмитриевны в совершении административного правонарушения, предусмотренного ст. 15.33.2 Кодекса Ро</w:t>
      </w:r>
      <w:r>
        <w:t>ссийской Федерации об административных правонарушениях, является доказанной.</w:t>
      </w:r>
    </w:p>
    <w:p w:rsidR="00A77B3E" w:rsidP="003701CD">
      <w:pPr>
        <w:ind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ТЕРЕЩЕНКО Н.Д,</w:t>
      </w:r>
    </w:p>
    <w:p w:rsidR="00A77B3E" w:rsidP="003701CD">
      <w:pPr>
        <w:ind w:firstLine="426"/>
        <w:jc w:val="both"/>
      </w:pPr>
      <w:r>
        <w:t>Обстоятельств, смягчающих и отягчающих административную отв</w:t>
      </w:r>
      <w:r>
        <w:t>етственность, не установлено.</w:t>
      </w:r>
    </w:p>
    <w:p w:rsidR="00A77B3E" w:rsidP="003701CD">
      <w:pPr>
        <w:ind w:firstLine="426"/>
        <w:jc w:val="both"/>
      </w:pPr>
      <w:r>
        <w:t>Оценив все изложенное в совокупности, мировой судья приходит к выводу о назначении индивидуальному предпринимателю Терещенко Наталье Дмитриевне административного наказания в пределах санкции ст. 15.33.2 Кодекса Российской Феде</w:t>
      </w:r>
      <w:r>
        <w:t>рации об административных правонарушениях – в виде административного штрафа в размере 300 рублей.</w:t>
      </w:r>
    </w:p>
    <w:p w:rsidR="00A77B3E" w:rsidP="003701CD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3701CD">
      <w:pPr>
        <w:ind w:firstLine="426"/>
        <w:jc w:val="both"/>
      </w:pPr>
      <w:r>
        <w:t xml:space="preserve">п о с т а н о в и </w:t>
      </w:r>
      <w:r>
        <w:t>л :</w:t>
      </w:r>
    </w:p>
    <w:p w:rsidR="00A77B3E" w:rsidP="003701CD">
      <w:pPr>
        <w:ind w:firstLine="426"/>
        <w:jc w:val="both"/>
      </w:pPr>
      <w:r>
        <w:t xml:space="preserve">Признать </w:t>
      </w:r>
      <w:r>
        <w:t>индивидуального предпринимателя Терещенко Наталью Дмитриевну, ПЕРСОНАЛЬНЫЕ ДАННЫЕ, УССР,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</w:t>
      </w:r>
      <w:r>
        <w:t>й наказание в виде административного штрафа в размере 300 (триста) рублей.</w:t>
      </w:r>
    </w:p>
    <w:p w:rsidR="00A77B3E" w:rsidP="003701CD">
      <w:pPr>
        <w:ind w:firstLine="42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>
        <w:t xml:space="preserve">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</w:t>
      </w:r>
      <w:r>
        <w:t>31.5 настоящего Кодекса.</w:t>
      </w:r>
    </w:p>
    <w:p w:rsidR="00A77B3E" w:rsidP="003701CD">
      <w:pPr>
        <w:ind w:firstLine="426"/>
        <w:jc w:val="both"/>
      </w:pPr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учреждение - Отделение Пенсионного</w:t>
      </w:r>
      <w:r>
        <w:t xml:space="preserve"> фонда Российской Федерации по Республики Крым), БИК банка - 043510001, код бюджетной классификации (КБК) - 39211620010066000140, вид </w:t>
      </w:r>
      <w:r>
        <w:t>платежа – денежные взыскания (штрафы) за нарушение законодательства РФ о государственных внебюджетных фондах и о конкретны</w:t>
      </w:r>
      <w:r>
        <w:t xml:space="preserve">х видах обязательного социального страхования, бюджетного законодательства (в части бюджета ПФР).  </w:t>
      </w:r>
    </w:p>
    <w:p w:rsidR="00A77B3E" w:rsidP="003701CD">
      <w:pPr>
        <w:ind w:firstLine="426"/>
        <w:jc w:val="both"/>
      </w:pPr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</w:t>
      </w:r>
      <w:r>
        <w:t>Крым по адресу: Республика Крым, г. Симферополь, ул. Куйбышева, 58д.</w:t>
      </w:r>
    </w:p>
    <w:p w:rsidR="00A77B3E" w:rsidP="003701CD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</w:t>
      </w:r>
      <w:r>
        <w:t>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3701CD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</w:t>
      </w:r>
      <w:r>
        <w:t>ного для его обжалования, если указанное постановление не было обжаловано или опротестовано.</w:t>
      </w:r>
    </w:p>
    <w:p w:rsidR="00A77B3E" w:rsidP="003701CD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</w:t>
      </w:r>
      <w:r>
        <w:t>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3701CD">
      <w:pPr>
        <w:ind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</w:t>
      </w:r>
      <w:r>
        <w:t>ольского судебного района (Симферопольский муниципальный район) Республики Крым.</w:t>
      </w:r>
    </w:p>
    <w:p w:rsidR="00A77B3E" w:rsidP="003701CD">
      <w:pPr>
        <w:ind w:firstLine="426"/>
        <w:jc w:val="both"/>
      </w:pPr>
    </w:p>
    <w:p w:rsidR="00A77B3E" w:rsidP="003701CD">
      <w:pPr>
        <w:ind w:firstLine="426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3701CD">
      <w:pPr>
        <w:ind w:firstLine="426"/>
        <w:jc w:val="both"/>
      </w:pPr>
    </w:p>
    <w:p w:rsidR="003701CD" w:rsidP="003701CD">
      <w:pPr>
        <w:ind w:firstLine="426"/>
        <w:jc w:val="both"/>
      </w:pPr>
    </w:p>
    <w:p w:rsidR="003701CD" w:rsidP="003701CD">
      <w:pPr>
        <w:ind w:firstLine="426"/>
        <w:jc w:val="both"/>
      </w:pPr>
      <w:r>
        <w:t xml:space="preserve">СОГЛАСОВАНО </w:t>
      </w:r>
    </w:p>
    <w:p w:rsidR="003701CD" w:rsidP="003701CD">
      <w:pPr>
        <w:ind w:firstLine="426"/>
        <w:jc w:val="both"/>
      </w:pPr>
    </w:p>
    <w:p w:rsidR="003701CD" w:rsidP="003701CD">
      <w:pPr>
        <w:ind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3701CD">
      <w:pPr>
        <w:ind w:firstLine="426"/>
        <w:jc w:val="both"/>
      </w:pPr>
    </w:p>
    <w:sectPr w:rsidSect="003701CD">
      <w:pgSz w:w="12240" w:h="15840"/>
      <w:pgMar w:top="709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CD"/>
    <w:rsid w:val="003701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B93F81-3976-45C0-888E-E24F3220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3701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370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