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05-0150/82/2020</w:t>
      </w:r>
    </w:p>
    <w:p w:rsidR="00A77B3E"/>
    <w:p w:rsidR="00A77B3E">
      <w:r>
        <w:t>ПОСТАНОВЛЕНИЕ</w:t>
      </w:r>
    </w:p>
    <w:p w:rsidR="00A77B3E"/>
    <w:p w:rsidR="00A77B3E">
      <w:r>
        <w:t xml:space="preserve">«6» августа 2020 года                                                                г. Симферополь </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 рассмотрев дело об административном правонарушении по ч. 1 ст. 14.1 Кодекса Российской Федерации об административных правонарушениях в отношении фио, паспортные данные, гражданина Российской Федерации, зарегистрированного по адресу: адрес, проживающего по адресу: адрес,</w:t>
      </w:r>
    </w:p>
    <w:p w:rsidR="00A77B3E"/>
    <w:p w:rsidR="00A77B3E">
      <w:r>
        <w:t>у с т а н о в и л:</w:t>
      </w:r>
    </w:p>
    <w:p w:rsidR="00A77B3E">
      <w:r>
        <w:t>17 июня 2020 года в 16 часов 40 минут фио, находясь 650км (+100м) на автодороге «граница с Украиной-Симферополь0Алушта-Ялта» вблизи адрес, не имея государственной регистрации в качестве индивидуального предпринимателя, осуществлял предпринимательскую деятельность, а именно: оказывал услуги по заправке, диагностике автокондиционеров.</w:t>
      </w:r>
    </w:p>
    <w:p w:rsidR="00A77B3E">
      <w:r>
        <w:t>В отношении фио 17 июня 2020 года УУП ОМВД РФ по Симферопольскому району капитаном полиции фио составлен протокол № РК – 317916 по части 1 статьи 14.1 Кодекса Российской Федерации об административных правонарушениях.</w:t>
      </w:r>
    </w:p>
    <w:p w:rsidR="00A77B3E">
      <w:r>
        <w:t xml:space="preserve">В судебном заседании фио не явился, о месте и времени рассмотрения дела извещен надлежащим образом, о причинах неявки не уведомил, ходатайств об отложении рассмотрения дела суду не подавал. </w:t>
      </w:r>
    </w:p>
    <w:p w:rsidR="00A77B3E">
      <w:r>
        <w:t>В соответствии с ч. 2 ст. 25.1 Кодекса Российской Федерации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 3 ст.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w:t>
      </w:r>
    </w:p>
    <w:p w:rsidR="00A77B3E">
      <w:r>
        <w:t xml:space="preserve">Исходя из положений ч. 2 ст. 25.1 Кодекса Российской Федерации об административных правонарушениях с правом лица, в отношении которого осуществляется производство по делу об административном правонарушении,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  </w:t>
      </w:r>
    </w:p>
    <w:p w:rsidR="00A77B3E">
      <w:r>
        <w:t xml:space="preserve">Пунктом 6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w:t>
      </w:r>
    </w:p>
    <w:p w:rsidR="00A77B3E">
      <w:r>
        <w:t xml:space="preserve">Судебным участком № 82 Симферопольского судебного района (Симферопольский муниципальный район) Республики Крым были приняты меры к надлежащему извещению фио о месте и времени рассмотрения дела путем направления судебной повестки о вызове в судебное заседание по адресу фактического проживания, которая, согласно уведомлению о вручении почтового отправления №297505461291655, получена фио 12.07.2020, о чем имеется соответствующая запись.   </w:t>
      </w:r>
    </w:p>
    <w:p w:rsidR="00A77B3E">
      <w:r>
        <w:t>Таким образом, мировой судья приходит к выводу о надлежащем извещении фио о месте и времени рассмотрения дела об административном правонарушении, с учетом рекомендаций Постановления Пленума Верховного Суда Российской Федерации от 24 марта 2005 года № 5,  и возможности рассмотрения дела в отсутствие указанного лица.</w:t>
      </w:r>
    </w:p>
    <w:p w:rsidR="00A77B3E">
      <w:r>
        <w:t>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В соответствии с частью 1 статьи 14.1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влечет наложение административного штрафа в размере от пятисот до двух тысяч рублей.</w:t>
      </w:r>
    </w:p>
    <w:p w:rsidR="00A77B3E">
      <w:r>
        <w:t>По смыслу пункта 1 статьи 2 Гражданского кодекса Российской Федерации предпринимательской является деятельность,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w:t>
      </w:r>
    </w:p>
    <w:p w:rsidR="00A77B3E">
      <w:r>
        <w:t>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A77B3E">
      <w: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 1 ст. 779 ГК РФ)</w:t>
      </w:r>
    </w:p>
    <w:p w:rsidR="00A77B3E">
      <w:r>
        <w:t xml:space="preserve">Как следует из материалов дела, 17 июня 2020 года в 16 часов 40 минут   фио, находясь 650км (+100м) на автодороге «граница с Украиной-Симферополь0Алушта-Ялта» вблизи адрес, не имея государственной регистрации в качестве индивидуального предпринимателя, осуществлял предпринимательскую деятельность, а именно: оказывал услуги по заправке, диагностике автокондиционеров.          </w:t>
      </w:r>
    </w:p>
    <w:p w:rsidR="00A77B3E">
      <w:r>
        <w:t xml:space="preserve">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 РК-317916 от 17.06.2020, согласно которому фио вину в совершенном правонарушении признала; письменным объяснением фио от 17.06.2020, согласно которому он подтвердил факт систематического оказания услуг с целью получения прибыли; фототаблицей с изображением места оказания услуг. </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о том, что виновность фио в совершении административного правонарушения, предусмотренного ч. 1 ст. 14.1 Кодекса Российской Федерации об административных правонарушениях, является доказанной.</w:t>
      </w:r>
    </w:p>
    <w:p w:rsidR="00A77B3E">
      <w:r>
        <w:t>При назначении наказания мировой судья учитывает характер совершенного правонарушения, данные о личности фио</w:t>
      </w:r>
    </w:p>
    <w:p w:rsidR="00A77B3E">
      <w:r>
        <w:t>Обстоятельств смягчающих, отягчающих административную ответственность, не установлено.</w:t>
      </w:r>
    </w:p>
    <w:p w:rsidR="00A77B3E">
      <w:r>
        <w:t>Оценив все изложенное в совокупности, мировой судья приходит к выводу о назначении фио административного наказания в пределах санкции части 1 статьи 14.1 Кодекса Российской Федерации об административных правонарушениях в виде административного штрафа в размере 500 рублей.</w:t>
      </w:r>
    </w:p>
    <w:p w:rsidR="00A77B3E">
      <w:r>
        <w:t>Руководствуясь ст.ст. 29.10-29.11 Кодекса Российской Федерации об административных правонарушениях, мировой судья, -</w:t>
      </w:r>
    </w:p>
    <w:p w:rsidR="00A77B3E"/>
    <w:p w:rsidR="00A77B3E">
      <w:r>
        <w:t>п о с т а н о в и л :</w:t>
      </w:r>
    </w:p>
    <w:p w:rsidR="00A77B3E">
      <w:r>
        <w:t>Признать фио, паспортные данные, гражданина Российской Федерации, виновным в совершении административного правонарушения, предусмотренного частью 1 статьи 14.1 Кодекса Российской Федерации об административных правонарушениях и назначить ему наказание в виде административного штрафа в размере 500 (пятьсот)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получатель:  УФК по Республике Крым (Министерство юстиции Республики Крым, почтовый  адрес: адрес60-летия СССР, 28, л/с 04752203230), ИНН: 9102013284, КПП: 910201001, Банк получателя: Отделение по Республике Крым Южного главного управления ЦБРФ, БИК: 043510001, Счет: 40101810335100010001, ОКТМО 35647000, КБК 828 1 16 01143 01 0001 140. Назначение платежа: административный штраф (постановление мирового судьи судебного участка №82 Симферопольского судебного района Республики Крым от 06.08.2020 № 05-0150/82/2020 в отношении фио).</w:t>
      </w:r>
    </w:p>
    <w:p w:rsidR="00A77B3E">
      <w:r>
        <w:t>Оригинал квитанции об уплате штрафа предоставить на судебный участок №82 Симферопольского судебного района (Симферопольский муниципальный район) Республики Крым по адресу: Республика Крым, г. Симферополь, ул.Куйбышева,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82 Симферопольского судебного района (Симферопольский муниципальный район) Республики Крым.</w:t>
      </w:r>
    </w:p>
    <w:p w:rsidR="00A77B3E"/>
    <w:p w:rsidR="00A77B3E"/>
    <w:p w:rsidR="00A77B3E">
      <w:r>
        <w:t xml:space="preserve">Мировой судья         </w:t>
        <w:tab/>
        <w:t xml:space="preserve">           </w:t>
        <w:tab/>
        <w:tab/>
        <w:tab/>
        <w:t xml:space="preserve">                        Гирина Л.М.</w:t>
      </w:r>
    </w:p>
    <w:p w:rsidR="00A77B3E">
      <w:r>
        <w:t>4</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