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C73B0">
      <w:pPr>
        <w:ind w:firstLine="709"/>
        <w:jc w:val="both"/>
      </w:pPr>
      <w:r>
        <w:t>Дело № 05-0153/82/2020</w:t>
      </w:r>
    </w:p>
    <w:p w:rsidR="00A77B3E" w:rsidP="001C73B0">
      <w:pPr>
        <w:ind w:firstLine="709"/>
        <w:jc w:val="both"/>
      </w:pPr>
    </w:p>
    <w:p w:rsidR="00A77B3E" w:rsidP="001C73B0">
      <w:pPr>
        <w:ind w:firstLine="709"/>
        <w:jc w:val="both"/>
      </w:pPr>
      <w:r>
        <w:t>ПОСТАНОВЛЕНИЕ</w:t>
      </w:r>
    </w:p>
    <w:p w:rsidR="00A77B3E" w:rsidP="001C73B0">
      <w:pPr>
        <w:ind w:firstLine="709"/>
        <w:jc w:val="both"/>
      </w:pPr>
    </w:p>
    <w:p w:rsidR="00A77B3E" w:rsidP="001C73B0">
      <w:pPr>
        <w:ind w:firstLine="709"/>
        <w:jc w:val="both"/>
      </w:pPr>
      <w:r>
        <w:t xml:space="preserve">«11» августа 2020 года                                                                    г. Симферополь </w:t>
      </w:r>
    </w:p>
    <w:p w:rsidR="00A77B3E" w:rsidP="001C73B0">
      <w:pPr>
        <w:ind w:firstLine="709"/>
        <w:jc w:val="both"/>
      </w:pPr>
    </w:p>
    <w:p w:rsidR="00A77B3E" w:rsidP="001C73B0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«</w:t>
      </w:r>
      <w:r>
        <w:t>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, паспортные данные </w:t>
      </w:r>
      <w:r>
        <w:t>Кызбурун</w:t>
      </w:r>
      <w:r>
        <w:t xml:space="preserve"> 3 адрес, КБАССР, гражданина Российской Федерации, зарегистрированного по адресу: адрес,</w:t>
      </w:r>
    </w:p>
    <w:p w:rsidR="00A77B3E" w:rsidP="001C73B0">
      <w:pPr>
        <w:ind w:firstLine="709"/>
        <w:jc w:val="both"/>
      </w:pPr>
      <w:r>
        <w:t>у с т а н о в и л:</w:t>
      </w:r>
    </w:p>
    <w:p w:rsidR="00A77B3E" w:rsidP="001C73B0">
      <w:pPr>
        <w:ind w:firstLine="709"/>
        <w:jc w:val="both"/>
      </w:pPr>
      <w:r>
        <w:t>Генеральным директором Общества с ограниченной ответственностью «Производственна</w:t>
      </w:r>
      <w:r>
        <w:t>я компания «</w:t>
      </w:r>
      <w:r>
        <w:t>Максимус</w:t>
      </w:r>
      <w:r>
        <w:t xml:space="preserve">» </w:t>
      </w:r>
      <w:r>
        <w:t>фио</w:t>
      </w:r>
      <w:r>
        <w:t xml:space="preserve">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октябрь 2019 года, чем на</w:t>
      </w:r>
      <w:r>
        <w:t>рушены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</w:t>
      </w:r>
      <w:r>
        <w:t xml:space="preserve">рое предусмотрена статьей 15.33.2 Кодекса Российской Федерации об административных правонарушениях. </w:t>
      </w:r>
    </w:p>
    <w:p w:rsidR="00A77B3E" w:rsidP="001C73B0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генерального директора Общества с</w:t>
      </w:r>
      <w:r>
        <w:t xml:space="preserve"> ограниченной ответственностью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 30.06.2020 года составлен протокол об административном правонарушении №091S20200009316 по ст. 15.33.2 Кодекса Российской Федерации об административных правонарушениях.  </w:t>
      </w:r>
    </w:p>
    <w:p w:rsidR="00A77B3E" w:rsidP="001C73B0">
      <w:pPr>
        <w:ind w:firstLine="709"/>
        <w:jc w:val="both"/>
      </w:pPr>
      <w:r>
        <w:t>фио</w:t>
      </w:r>
      <w:r>
        <w:t xml:space="preserve"> в судебно</w:t>
      </w:r>
      <w:r>
        <w:t xml:space="preserve">е заседание не явился, о месте и времени рассмотрения дела извещен надлежащим образом, о причинах неявки не уведомил, ходатайств об отложении рассмотрения дела суду не подавал. </w:t>
      </w:r>
    </w:p>
    <w:p w:rsidR="00A77B3E" w:rsidP="001C73B0">
      <w:pPr>
        <w:ind w:firstLine="709"/>
        <w:jc w:val="both"/>
      </w:pPr>
      <w:r>
        <w:t>В соответствии с ч. 2 ст. 25.1 Кодекса Российской Федерации об административны</w:t>
      </w:r>
      <w:r>
        <w:t>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</w:t>
      </w:r>
      <w:r>
        <w:t>смотренных ч.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1C73B0">
      <w:pPr>
        <w:ind w:firstLine="709"/>
        <w:jc w:val="both"/>
      </w:pPr>
      <w:r>
        <w:t xml:space="preserve"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</w:t>
      </w:r>
      <w:r>
        <w:t xml:space="preserve">в судебном заседании корреспондирует обязанность суда предоставить указанному лицу такую возможность.  </w:t>
      </w:r>
    </w:p>
    <w:p w:rsidR="00A77B3E" w:rsidP="001C73B0">
      <w:pPr>
        <w:ind w:firstLine="709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при применении</w:t>
      </w:r>
      <w:r>
        <w:t xml:space="preserve"> 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 </w:t>
      </w:r>
      <w:r>
        <w:t>принимать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</w:t>
      </w:r>
      <w:r>
        <w:t xml:space="preserve">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</w:t>
      </w:r>
      <w:r>
        <w:t>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B3E" w:rsidP="001C73B0">
      <w:pPr>
        <w:ind w:firstLine="709"/>
        <w:jc w:val="both"/>
      </w:pPr>
      <w:r>
        <w:t>Судебным участком №</w:t>
      </w:r>
      <w:r>
        <w:t xml:space="preserve">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прожив</w:t>
      </w:r>
      <w:r>
        <w:t xml:space="preserve">ания, указанному в протоколе об административном правонарушении, которая получена им 21.07.2020. </w:t>
      </w:r>
    </w:p>
    <w:p w:rsidR="00A77B3E" w:rsidP="001C73B0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</w:t>
      </w:r>
      <w:r>
        <w:t>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1C73B0">
      <w:pPr>
        <w:ind w:firstLine="709"/>
        <w:jc w:val="both"/>
      </w:pPr>
      <w:r>
        <w:t>Изучив протокол об административном правонарушении, исследовав материалы дела об административном</w:t>
      </w:r>
      <w:r>
        <w:t xml:space="preserve"> правонарушении, оценив все имеющиеся по делу доказательства в их совокупности, мировой судья приходит к следующим выводам.</w:t>
      </w:r>
    </w:p>
    <w:p w:rsidR="00A77B3E" w:rsidP="001C73B0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правонарушениях непредставление в установленный з</w:t>
      </w:r>
      <w:r>
        <w:t>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</w:t>
      </w:r>
      <w:r>
        <w:t>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наложение административного штрафа на</w:t>
      </w:r>
      <w:r>
        <w:t xml:space="preserve"> должностных лиц в размере от трехсот до пятисот рублей.</w:t>
      </w:r>
    </w:p>
    <w:p w:rsidR="00A77B3E" w:rsidP="001C73B0">
      <w:pPr>
        <w:ind w:firstLine="709"/>
        <w:jc w:val="both"/>
      </w:pPr>
      <w:r>
        <w:t xml:space="preserve"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пенсионного страхования» (далее - Закон N 27-ФЗ) </w:t>
      </w:r>
      <w:r>
        <w:t>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</w:t>
      </w:r>
      <w:r>
        <w:t xml:space="preserve">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</w:t>
      </w:r>
      <w:r>
        <w:t>договоры, лицензионные договоры о предоставлении права использования произведения</w:t>
      </w:r>
      <w:r>
        <w:t xml:space="preserve">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индивидуального лицевого счета; 2) фамилию, имя</w:t>
      </w:r>
      <w:r>
        <w:t xml:space="preserve">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1C73B0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</w:t>
      </w:r>
      <w:r>
        <w:t>вления ПФ РФ от 01 февраля 2016 года N 83 п.</w:t>
      </w:r>
    </w:p>
    <w:p w:rsidR="00A77B3E" w:rsidP="001C73B0">
      <w:pPr>
        <w:ind w:firstLine="709"/>
        <w:jc w:val="both"/>
      </w:pPr>
      <w:r>
        <w:t>Срок представления СЗВ-М «Сведения о застрахованных лицах» за октябрь 2019 года установлен не позднее 15 ноября 2019 года.</w:t>
      </w:r>
    </w:p>
    <w:p w:rsidR="00A77B3E" w:rsidP="001C73B0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</w:t>
      </w:r>
      <w:r>
        <w:t xml:space="preserve">» по форме СЗВ-М за октябрь 2019 года с типом «исходная» в отношении одного застрахованного лица, сведения о котором должны были быть предоставлены в срок до 15.11.2019 включительно, предоставлен в ПФР генеральным директором ООО «Производственная компания </w:t>
      </w:r>
      <w:r>
        <w:t>«</w:t>
      </w:r>
      <w:r>
        <w:t>Максимус</w:t>
      </w:r>
      <w:r>
        <w:t xml:space="preserve">» </w:t>
      </w:r>
      <w:r>
        <w:t>фио</w:t>
      </w:r>
      <w:r>
        <w:t xml:space="preserve"> 12.02.2020. </w:t>
      </w:r>
    </w:p>
    <w:p w:rsidR="00A77B3E" w:rsidP="001C73B0">
      <w:pPr>
        <w:ind w:firstLine="709"/>
        <w:jc w:val="both"/>
      </w:pPr>
      <w:r>
        <w:t>В связи с выявленным нарушением, 30.06.2020 года в отношении генерального директора ООО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 заместителем начальника Управления ПФР в Симферопольском районе Республики Крым (межрайонное) </w:t>
      </w:r>
      <w:r>
        <w:t>Жире</w:t>
      </w:r>
      <w:r>
        <w:t>нковой</w:t>
      </w:r>
      <w:r>
        <w:t xml:space="preserve"> М.Г. составлен протокол об административном правонарушении №091S20200009316 по статье 15.33.2 Кодекса Российской Федерации об административных правонарушениях.</w:t>
      </w:r>
    </w:p>
    <w:p w:rsidR="00A77B3E" w:rsidP="001C73B0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</w:t>
      </w:r>
      <w:r>
        <w:t>ами, а именно: протоколом об административном правонарушении №091S20200009316 от 30.06.2020 года; надлежащим образом заверенной копией уведомления о составлении протокола от 02.04.2020 года, отчетом об отслеживании отправления с почтовым идентификатором №2</w:t>
      </w:r>
      <w:r>
        <w:t xml:space="preserve">9500046055620; уведомлением о регистрации юридического лица в территориальном органе Пенсионного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</w:t>
      </w:r>
      <w:r>
        <w:t>Общества с ограниченной ответственностью «Производственная компания «</w:t>
      </w:r>
      <w:r>
        <w:t>Максимус</w:t>
      </w:r>
      <w:r>
        <w:t>» за октябрь 2019 года;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</w:t>
      </w:r>
      <w:r>
        <w:t>нного страхования от 28.02.2020 №091S18200001730;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</w:t>
      </w:r>
      <w:r>
        <w:t xml:space="preserve">ного страхования от 02.04.2020 № 091 S19200002683. </w:t>
      </w:r>
    </w:p>
    <w:p w:rsidR="00A77B3E" w:rsidP="001C73B0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</w:t>
      </w:r>
      <w:r>
        <w:t xml:space="preserve">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1C73B0">
      <w:pPr>
        <w:ind w:firstLine="709"/>
        <w:jc w:val="both"/>
      </w:pPr>
      <w:r>
        <w:t>Оценив исследованные доказательства в совокупности, мирово</w:t>
      </w:r>
      <w:r>
        <w:t xml:space="preserve">й судья приходит к выводу о том, что виновность генерального директора Общества с ограниченной </w:t>
      </w:r>
      <w:r>
        <w:t>ответственностью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Российской Федерац</w:t>
      </w:r>
      <w:r>
        <w:t>ии об административных правонарушениях, является доказанной.</w:t>
      </w:r>
    </w:p>
    <w:p w:rsidR="00A77B3E" w:rsidP="001C73B0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  <w:r>
        <w:t xml:space="preserve"> </w:t>
      </w:r>
    </w:p>
    <w:p w:rsidR="00A77B3E" w:rsidP="001C73B0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</w:t>
      </w:r>
      <w:r>
        <w:t>но.</w:t>
      </w:r>
    </w:p>
    <w:p w:rsidR="00A77B3E" w:rsidP="001C73B0">
      <w:pPr>
        <w:ind w:firstLine="709"/>
        <w:jc w:val="both"/>
      </w:pPr>
      <w:r>
        <w:t>Оценив все изложенное в совокупности, мировой судья приходит к выводу о назначении генеральному директору Общества с ограниченной ответственностью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 административного наказания в пределах санкции ст. 15.33.2 Коде</w:t>
      </w:r>
      <w:r>
        <w:t>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1C73B0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1C73B0">
      <w:pPr>
        <w:ind w:firstLine="709"/>
        <w:jc w:val="both"/>
      </w:pPr>
      <w:r>
        <w:t>п о с т а н о в и л :</w:t>
      </w:r>
    </w:p>
    <w:p w:rsidR="00A77B3E" w:rsidP="001C73B0">
      <w:pPr>
        <w:ind w:firstLine="709"/>
        <w:jc w:val="both"/>
      </w:pPr>
      <w:r>
        <w:t>Признать генерального директора Общества с ограниченной ответственностью «Производственная компания «</w:t>
      </w:r>
      <w:r>
        <w:t>Максимус</w:t>
      </w:r>
      <w:r>
        <w:t xml:space="preserve">» </w:t>
      </w:r>
      <w:r>
        <w:t>фио</w:t>
      </w:r>
      <w:r>
        <w:t xml:space="preserve">, паспортные данные </w:t>
      </w:r>
      <w:r>
        <w:t>Кызбурун</w:t>
      </w:r>
      <w:r>
        <w:t xml:space="preserve"> 3 адрес, КБАССР, гражданина Российской Федерации, виновным в совершении административного правонарушения, предусм</w:t>
      </w:r>
      <w:r>
        <w:t>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1C73B0">
      <w:pPr>
        <w:ind w:firstLine="709"/>
        <w:jc w:val="both"/>
      </w:pPr>
      <w:r>
        <w:t>Административный штраф должен быть уплачен в полном размере лицом, привлечен</w:t>
      </w:r>
      <w:r>
        <w:t>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</w:t>
      </w:r>
      <w:r>
        <w:t>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1C73B0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адрес</w:t>
      </w:r>
      <w:r>
        <w:t>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1C73B0">
      <w:pPr>
        <w:ind w:firstLine="709"/>
        <w:jc w:val="both"/>
      </w:pPr>
      <w:r>
        <w:t>Оригинал квитан</w:t>
      </w:r>
      <w:r>
        <w:t>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1C73B0">
      <w:pPr>
        <w:ind w:firstLine="709"/>
        <w:jc w:val="both"/>
      </w:pPr>
      <w:r>
        <w:t xml:space="preserve">При неуплате суммы административного штрафа к </w:t>
      </w:r>
      <w:r>
        <w:t xml:space="preserve">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</w:t>
      </w:r>
      <w:r>
        <w:t>в принудительном порядке.</w:t>
      </w:r>
    </w:p>
    <w:p w:rsidR="00A77B3E" w:rsidP="001C73B0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1C73B0">
      <w:pPr>
        <w:ind w:firstLine="709"/>
        <w:jc w:val="both"/>
      </w:pPr>
      <w:r>
        <w:t>При неуплате администр</w:t>
      </w:r>
      <w:r>
        <w:t xml:space="preserve">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</w:t>
      </w:r>
      <w:r>
        <w:t>административное наказание в виде административного штрафа в двук</w:t>
      </w:r>
      <w:r>
        <w:t>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1C73B0">
      <w:pPr>
        <w:ind w:firstLine="709"/>
        <w:jc w:val="both"/>
      </w:pPr>
      <w:r>
        <w:t>Постановление может быть обжаловано в Симферопольск</w:t>
      </w:r>
      <w:r>
        <w:t>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1C73B0">
      <w:pPr>
        <w:ind w:firstLine="709"/>
        <w:jc w:val="both"/>
      </w:pPr>
      <w:r>
        <w:t xml:space="preserve">Мировой судья                     </w:t>
      </w:r>
      <w:r>
        <w:t xml:space="preserve">   </w:t>
      </w:r>
      <w:r>
        <w:tab/>
      </w:r>
      <w:r>
        <w:tab/>
        <w:t xml:space="preserve">подпись                                 </w:t>
      </w:r>
      <w:r>
        <w:t>Гирина</w:t>
      </w:r>
      <w:r>
        <w:t xml:space="preserve"> Л.М.</w:t>
      </w:r>
    </w:p>
    <w:p w:rsidR="00A77B3E" w:rsidP="001C73B0">
      <w:pPr>
        <w:ind w:firstLine="709"/>
        <w:jc w:val="both"/>
      </w:pPr>
    </w:p>
    <w:p w:rsidR="00A77B3E" w:rsidP="001C73B0">
      <w:pPr>
        <w:ind w:firstLine="709"/>
        <w:jc w:val="both"/>
      </w:pPr>
    </w:p>
    <w:p w:rsidR="001C73B0">
      <w:pPr>
        <w:ind w:firstLine="709"/>
        <w:jc w:val="both"/>
      </w:pPr>
    </w:p>
    <w:sectPr w:rsidSect="001C73B0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B0"/>
    <w:rsid w:val="001C73B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