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1D740F">
      <w:pPr>
        <w:ind w:firstLine="709"/>
        <w:jc w:val="both"/>
      </w:pPr>
      <w:r>
        <w:t xml:space="preserve">                                                                                            Дело № 05-0158/82/2020</w:t>
      </w:r>
    </w:p>
    <w:p w:rsidR="00A77B3E" w:rsidP="001D740F">
      <w:pPr>
        <w:ind w:firstLine="709"/>
        <w:jc w:val="both"/>
      </w:pPr>
    </w:p>
    <w:p w:rsidR="00A77B3E" w:rsidP="001D740F">
      <w:pPr>
        <w:ind w:firstLine="709"/>
        <w:jc w:val="both"/>
      </w:pPr>
      <w:r>
        <w:t xml:space="preserve">П О С Т А Н О В Л Е Н И Е                                                      </w:t>
      </w:r>
    </w:p>
    <w:p w:rsidR="00A77B3E" w:rsidP="001D740F">
      <w:pPr>
        <w:ind w:firstLine="709"/>
        <w:jc w:val="both"/>
      </w:pPr>
      <w:r>
        <w:tab/>
      </w:r>
    </w:p>
    <w:p w:rsidR="00A77B3E" w:rsidP="001D740F">
      <w:pPr>
        <w:ind w:firstLine="709"/>
        <w:jc w:val="both"/>
      </w:pPr>
      <w:r>
        <w:t>22 июля 2020 года</w:t>
      </w:r>
      <w:r>
        <w:tab/>
      </w:r>
      <w:r>
        <w:t xml:space="preserve">                                               </w:t>
      </w:r>
      <w:r>
        <w:tab/>
        <w:t>город Симферополь</w:t>
      </w:r>
    </w:p>
    <w:p w:rsidR="00A77B3E" w:rsidP="001D740F">
      <w:pPr>
        <w:ind w:firstLine="709"/>
        <w:jc w:val="both"/>
      </w:pPr>
      <w:r>
        <w:tab/>
      </w:r>
    </w:p>
    <w:p w:rsidR="00A77B3E" w:rsidP="001D740F">
      <w:pPr>
        <w:ind w:firstLine="709"/>
        <w:jc w:val="both"/>
      </w:pPr>
      <w:r>
        <w:t>И.о</w:t>
      </w:r>
      <w:r>
        <w:t>. мирового судьи судебного участка № 82 Симферопольского судебного района (Симферопольский муниципальный район) Республики Крым - мировой судья судебного участка № 80 Симферопольского с</w:t>
      </w:r>
      <w:r>
        <w:t>удебного района (Симферопольский муниципальный район) Республики Крым Ищенко И.В., рассмотрев в помещении судебного участка № 80 Симферопольского судебного района (Симферопольский муниципальный район) Республики Крым (адрес) административный материал в отн</w:t>
      </w:r>
      <w:r>
        <w:t>ошении</w:t>
      </w:r>
    </w:p>
    <w:p w:rsidR="00A77B3E" w:rsidP="001D740F">
      <w:pPr>
        <w:ind w:firstLine="709"/>
        <w:jc w:val="both"/>
      </w:pPr>
      <w:r>
        <w:tab/>
      </w:r>
      <w:r>
        <w:t>фио</w:t>
      </w:r>
      <w:r>
        <w:t xml:space="preserve"> Сервера </w:t>
      </w:r>
      <w:r>
        <w:t>Меметовича</w:t>
      </w:r>
      <w:r>
        <w:t xml:space="preserve">, паспортные данные, </w:t>
      </w:r>
      <w:r>
        <w:t>урож</w:t>
      </w:r>
      <w:r>
        <w:t>.: адрес, зарегистрирован и проживает: адрес, официально не трудоустроенного,</w:t>
      </w:r>
    </w:p>
    <w:p w:rsidR="00A77B3E" w:rsidP="001D740F">
      <w:pPr>
        <w:ind w:firstLine="709"/>
        <w:jc w:val="both"/>
      </w:pPr>
      <w:r>
        <w:tab/>
        <w:t>о привлечении к административной ответственности по части 1 статьи 20.25 КоАП РФ</w:t>
      </w:r>
    </w:p>
    <w:p w:rsidR="00A77B3E" w:rsidP="001D740F">
      <w:pPr>
        <w:ind w:firstLine="709"/>
        <w:jc w:val="both"/>
      </w:pPr>
    </w:p>
    <w:p w:rsidR="00A77B3E" w:rsidP="001D740F">
      <w:pPr>
        <w:ind w:firstLine="709"/>
        <w:jc w:val="both"/>
      </w:pPr>
      <w:r>
        <w:t>у с т а н о в и л:</w:t>
      </w:r>
    </w:p>
    <w:p w:rsidR="00A77B3E" w:rsidP="001D740F">
      <w:pPr>
        <w:ind w:firstLine="709"/>
        <w:jc w:val="both"/>
      </w:pPr>
    </w:p>
    <w:p w:rsidR="00A77B3E" w:rsidP="001D740F">
      <w:pPr>
        <w:ind w:firstLine="709"/>
        <w:jc w:val="both"/>
      </w:pPr>
      <w:r>
        <w:t>Постановлением миров</w:t>
      </w:r>
      <w:r>
        <w:t xml:space="preserve">ого судьи судебного участка № 82 Симферопольского судебного района (Симферопольский муниципальный район) Республики Крым по делу об административном правонарушении от 21.02.2020 № 05-0059/82/2020 </w:t>
      </w:r>
      <w:r>
        <w:t>фио</w:t>
      </w:r>
      <w:r>
        <w:t xml:space="preserve"> признан виновным в совершении административного правонар</w:t>
      </w:r>
      <w:r>
        <w:t xml:space="preserve">ушения, предусмотренного ч.1 ст. 5.17 КоАП РФ, и ему назначено наказание в виде административного штрафа в размере  20 000 рублей. Постановление вступило в законную силу. В срок, установленный ст. 32.2 КоАП РФ, </w:t>
      </w:r>
      <w:r>
        <w:t>фио</w:t>
      </w:r>
      <w:r>
        <w:t xml:space="preserve"> добровольно не уплатил штраф, его действи</w:t>
      </w:r>
      <w:r>
        <w:t xml:space="preserve">я квалифицированы по части 1 статьи 20.25 КоАП РФ. </w:t>
      </w:r>
    </w:p>
    <w:p w:rsidR="00A77B3E" w:rsidP="001D740F">
      <w:pPr>
        <w:ind w:firstLine="709"/>
        <w:jc w:val="both"/>
      </w:pPr>
      <w:r>
        <w:t>фио</w:t>
      </w:r>
      <w:r>
        <w:t xml:space="preserve"> в судебном заседании вину признал, в содеянном раскаялся. Подтвердил факты, изложенные в материалах дела.</w:t>
      </w:r>
    </w:p>
    <w:p w:rsidR="00A77B3E" w:rsidP="001D740F">
      <w:pPr>
        <w:ind w:firstLine="709"/>
        <w:jc w:val="both"/>
      </w:pPr>
      <w:r>
        <w:t xml:space="preserve">Заслушав </w:t>
      </w:r>
      <w:r>
        <w:t>фио</w:t>
      </w:r>
      <w:r>
        <w:t xml:space="preserve">, исследовав материалы дела, оценив доказательства в их совокупности, считаю, что </w:t>
      </w:r>
      <w:r>
        <w:t>его вина в совершении административного правонарушения, предусмотренного ч.1 ст. 20.25 КоАП РФ, т.е. неуплата административного штрафа в срок, предусмотренный Кодексов об административных правонарушениях РФ, доказана.</w:t>
      </w:r>
    </w:p>
    <w:p w:rsidR="00A77B3E" w:rsidP="001D740F">
      <w:pPr>
        <w:ind w:firstLine="709"/>
        <w:jc w:val="both"/>
      </w:pPr>
      <w:r>
        <w:t>Факт совершения административного прав</w:t>
      </w:r>
      <w:r>
        <w:t xml:space="preserve">онарушения и вина </w:t>
      </w:r>
      <w:r>
        <w:t>фио</w:t>
      </w:r>
      <w:r>
        <w:t xml:space="preserve"> подтверждены совокупностью доказательств, достоверность и допустимость которых сомнений не вызывают, а именно: - из протокола об административном правонарушении 183/20/82021-АП  от 22.07.2020 г. установлено, что </w:t>
      </w:r>
      <w:r>
        <w:t>фио</w:t>
      </w:r>
      <w:r>
        <w:t xml:space="preserve"> признан виновным в</w:t>
      </w:r>
      <w:r>
        <w:t xml:space="preserve"> совершении административного правонарушения, предусмотренного ч.1 ст. 5.17 КоАП РФ, а назначенное наказание им не исполнено, что также установлено из акта от 22.07.2020 об обнаружении административного правонарушения, объяснений </w:t>
      </w:r>
      <w:r>
        <w:t>фио</w:t>
      </w:r>
      <w:r>
        <w:t xml:space="preserve"> от 22.07.2020 г. (</w:t>
      </w:r>
      <w:r>
        <w:t>л.д</w:t>
      </w:r>
      <w:r>
        <w:t>.</w:t>
      </w:r>
      <w:r>
        <w:t xml:space="preserve"> 1-2, 3, 5); - копией постановления от 21.02.2020 № 05-0059/82/2020, которым </w:t>
      </w:r>
      <w:r>
        <w:t>фио</w:t>
      </w:r>
      <w:r>
        <w:t xml:space="preserve"> признан виновным в совершении административного правонарушения, предусмотренного ч.1 ст. 5.17 КоАП РФ, и ему назначено наказание в виде административного штрафа в размере  20 </w:t>
      </w:r>
      <w:r>
        <w:t>000 рублей (</w:t>
      </w:r>
      <w:r>
        <w:t>л.д</w:t>
      </w:r>
      <w:r>
        <w:t>. 6-10); - постановлением о возбуждении исполнительного производства от 07.05.2020 г. (</w:t>
      </w:r>
      <w:r>
        <w:t>л.д</w:t>
      </w:r>
      <w:r>
        <w:t xml:space="preserve">. 11-12). </w:t>
      </w:r>
    </w:p>
    <w:p w:rsidR="00A77B3E" w:rsidP="001D740F">
      <w:pPr>
        <w:ind w:firstLine="709"/>
        <w:jc w:val="both"/>
      </w:pPr>
      <w:r>
        <w:t xml:space="preserve">Данные зафиксированные в указанных доказательствах </w:t>
      </w:r>
      <w:r>
        <w:t>фио</w:t>
      </w:r>
      <w:r>
        <w:t xml:space="preserve"> суду подтвердил.</w:t>
      </w:r>
    </w:p>
    <w:p w:rsidR="00A77B3E" w:rsidP="001D740F">
      <w:pPr>
        <w:ind w:firstLine="709"/>
        <w:jc w:val="both"/>
      </w:pPr>
      <w:r>
        <w:t>Обстоятельством, смягчающим административную ответственность являетс</w:t>
      </w:r>
      <w:r>
        <w:t>я признание вины. Обстоятельств, отягчающих административную ответственность по делу не установлено.</w:t>
      </w:r>
    </w:p>
    <w:p w:rsidR="00A77B3E" w:rsidP="001D740F">
      <w:pPr>
        <w:ind w:firstLine="709"/>
        <w:jc w:val="both"/>
      </w:pPr>
      <w:r>
        <w:t xml:space="preserve">Обстоятельств, свидетельствующих о невозможности назначения </w:t>
      </w:r>
      <w:r>
        <w:t>фио</w:t>
      </w:r>
      <w:r>
        <w:t xml:space="preserve"> административного наказания в виде обязательных работ, суду не представлено.</w:t>
      </w:r>
    </w:p>
    <w:p w:rsidR="00A77B3E" w:rsidP="001D740F">
      <w:pPr>
        <w:ind w:firstLine="709"/>
        <w:jc w:val="both"/>
      </w:pPr>
      <w:r>
        <w:t>При определени</w:t>
      </w:r>
      <w:r>
        <w:t>и вида и размера наказания, суд принимает во внимание характер совершенного правонарушения, общественную опасность содеянного, сведения о виновном лице и полагает возможным определить наказание в пределах санкции ч. 1 ст. 20.25 КоАП РФ.</w:t>
      </w:r>
    </w:p>
    <w:p w:rsidR="00A77B3E" w:rsidP="001D740F">
      <w:pPr>
        <w:ind w:firstLine="709"/>
        <w:jc w:val="both"/>
      </w:pPr>
      <w:r>
        <w:t>На основании изложе</w:t>
      </w:r>
      <w:r>
        <w:t xml:space="preserve">нного, руководствуясь ч. 1 ст. 20.25, </w:t>
      </w:r>
      <w:r>
        <w:t>ст.ст</w:t>
      </w:r>
      <w:r>
        <w:t>. 4.1, 29.9-29.11 КоАП РФ, судья</w:t>
      </w:r>
    </w:p>
    <w:p w:rsidR="00A77B3E" w:rsidP="001D740F">
      <w:pPr>
        <w:ind w:firstLine="709"/>
        <w:jc w:val="both"/>
      </w:pPr>
    </w:p>
    <w:p w:rsidR="00A77B3E" w:rsidP="001D740F">
      <w:pPr>
        <w:ind w:firstLine="709"/>
        <w:jc w:val="both"/>
      </w:pPr>
      <w:r>
        <w:t>п о с т а н о в и л:</w:t>
      </w:r>
    </w:p>
    <w:p w:rsidR="00A77B3E" w:rsidP="001D740F">
      <w:pPr>
        <w:ind w:firstLine="709"/>
        <w:jc w:val="both"/>
      </w:pPr>
    </w:p>
    <w:p w:rsidR="00A77B3E" w:rsidP="001D740F">
      <w:pPr>
        <w:ind w:firstLine="709"/>
        <w:jc w:val="both"/>
      </w:pPr>
      <w:r>
        <w:t>фио</w:t>
      </w:r>
      <w:r>
        <w:t xml:space="preserve"> Сервера </w:t>
      </w:r>
      <w:r>
        <w:t>Меметовича</w:t>
      </w:r>
      <w:r>
        <w:t xml:space="preserve"> признать виновным в совершении административного правонарушения, предусмотренного по части 1 статьи 20.25 КоАП РФ, и назначить ему нак</w:t>
      </w:r>
      <w:r>
        <w:t xml:space="preserve">азание в виде обязательных работ сроком на 40 (сорок) часов. </w:t>
      </w:r>
      <w:r>
        <w:tab/>
      </w:r>
    </w:p>
    <w:p w:rsidR="00A77B3E" w:rsidP="001D740F">
      <w:pPr>
        <w:ind w:firstLine="709"/>
        <w:jc w:val="both"/>
      </w:pPr>
      <w:r>
        <w:t xml:space="preserve">Разъяснить </w:t>
      </w:r>
      <w:r>
        <w:t>фио</w:t>
      </w:r>
      <w:r>
        <w:t xml:space="preserve"> Серверу </w:t>
      </w:r>
      <w:r>
        <w:t>Меметовичу</w:t>
      </w:r>
      <w:r>
        <w:t>, что в соответствии со ст. 20.25 Кодекса Российской Федерации об административных правонарушениях уклонение от отбывания обязательных работ влечет наложение ад</w:t>
      </w:r>
      <w:r>
        <w:t>министративного штрафа в размере от ста пятидесяти тысяч до трехсот тысяч рублей или административный арест на срок до пятнадцати суток.</w:t>
      </w:r>
    </w:p>
    <w:p w:rsidR="00A77B3E" w:rsidP="001D740F">
      <w:pPr>
        <w:ind w:firstLine="709"/>
        <w:jc w:val="both"/>
      </w:pPr>
      <w:r>
        <w:t>Постановление судьи о назначении обязательных работ исполняется судебным приставом-исполнителем в порядке, установленно</w:t>
      </w:r>
      <w:r>
        <w:t>м федеральным законодательством.</w:t>
      </w:r>
    </w:p>
    <w:p w:rsidR="00A77B3E" w:rsidP="001D740F">
      <w:pPr>
        <w:ind w:firstLine="709"/>
        <w:jc w:val="both"/>
      </w:pPr>
      <w:r>
        <w:t>Лицо, которому назначено административное наказание в виде обязательных работ, привлекается к отбыванию обязательных работ не позднее десяти дней со дня возбуждения судебным приставом-исполнителем исполнительного производст</w:t>
      </w:r>
      <w:r>
        <w:t>ва.</w:t>
      </w:r>
    </w:p>
    <w:p w:rsidR="00A77B3E" w:rsidP="001D740F">
      <w:pPr>
        <w:ind w:firstLine="709"/>
        <w:jc w:val="both"/>
      </w:pPr>
      <w:r>
        <w:t>Лица, которым назначено административное наказание в виде обязательных работ, обязаны соблюдать правила внутреннего распорядка организаций, в которых такие лица отбывают обязательные работы, добросовестно работать на определяемых для них объектах в теч</w:t>
      </w:r>
      <w:r>
        <w:t>ение установленного судом срока обязательных работ, ставить в известность судебного пристава-исполнителя об изменении места жительства, а также являться по его вызову.</w:t>
      </w:r>
      <w:r>
        <w:tab/>
      </w:r>
    </w:p>
    <w:p w:rsidR="00A77B3E" w:rsidP="001D740F">
      <w:pPr>
        <w:ind w:firstLine="709"/>
        <w:jc w:val="both"/>
      </w:pPr>
      <w:r>
        <w:t xml:space="preserve">Срок предъявления постановления к исполнению в течение двух лет со дня вступления </w:t>
      </w:r>
      <w:r>
        <w:t>постановления в законную силу.</w:t>
      </w:r>
    </w:p>
    <w:p w:rsidR="00A77B3E" w:rsidP="001D740F">
      <w:pPr>
        <w:ind w:firstLine="709"/>
        <w:jc w:val="both"/>
      </w:pPr>
      <w:r>
        <w:t>Постановление может быть обжаловано в Симферопольский районный суд Республики Крым в течение 10 суток со дня вручения или получения копии постановления.</w:t>
      </w:r>
    </w:p>
    <w:p w:rsidR="00A77B3E" w:rsidP="001D740F">
      <w:pPr>
        <w:ind w:firstLine="709"/>
        <w:jc w:val="both"/>
      </w:pPr>
      <w:r>
        <w:t xml:space="preserve"> </w:t>
      </w:r>
    </w:p>
    <w:p w:rsidR="00A77B3E" w:rsidP="001D740F">
      <w:pPr>
        <w:ind w:firstLine="709"/>
        <w:jc w:val="both"/>
      </w:pPr>
      <w:r>
        <w:t xml:space="preserve"> Мировой судья </w:t>
      </w:r>
      <w:r>
        <w:tab/>
      </w:r>
      <w:r>
        <w:tab/>
        <w:t xml:space="preserve">      </w:t>
      </w:r>
      <w:r>
        <w:tab/>
      </w:r>
      <w:r>
        <w:tab/>
        <w:t xml:space="preserve">   </w:t>
      </w:r>
      <w:r>
        <w:tab/>
        <w:t xml:space="preserve">                               И.В. Ищенк</w:t>
      </w:r>
      <w:r>
        <w:t>о</w:t>
      </w:r>
    </w:p>
    <w:p w:rsidR="00A77B3E" w:rsidP="001D740F">
      <w:pPr>
        <w:ind w:firstLine="709"/>
        <w:jc w:val="both"/>
      </w:pPr>
    </w:p>
    <w:sectPr w:rsidSect="001D740F">
      <w:pgSz w:w="12240" w:h="15840"/>
      <w:pgMar w:top="1440" w:right="6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0F"/>
    <w:rsid w:val="001D740F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