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05-0168/82/2019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Крым</w:t>
      </w:r>
      <w:r>
        <w:t>альпмонтаж</w:t>
      </w:r>
      <w:r>
        <w:t>» МОРОЗОВ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Крымальпмонтаж</w:t>
      </w:r>
      <w:r>
        <w:t>» МОРОЗОВ  несвоевременно предоставлен в Управление Пенсио</w:t>
      </w:r>
      <w:r>
        <w:t xml:space="preserve">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февраль 2019 года, чем нарушены требования п. 2.2 ст. 11 Федерального закона N 27-ФЗ от 01 апреля </w:t>
      </w:r>
      <w:r>
        <w:t>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</w:t>
      </w:r>
      <w:r>
        <w:t xml:space="preserve">тративных правонарушениях. </w:t>
      </w:r>
    </w:p>
    <w:p w:rsidR="00A77B3E">
      <w:r>
        <w:t xml:space="preserve">Заместителем начальника Управления ПФР в адрес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Крымальпмонтаж</w:t>
      </w:r>
      <w:r>
        <w:t>» МОРОЗОВ  17.06.2019 года составлен протокол об административном правона</w:t>
      </w:r>
      <w:r>
        <w:t xml:space="preserve">рушении №091S20190001498 по ст. 15.33.2 Кодекса Российской Федерации об административных правонарушениях.  </w:t>
      </w:r>
    </w:p>
    <w:p w:rsidR="00A77B3E">
      <w:r>
        <w:t>МОРОЗОВ  в судебное заседание не явился, о месте и времени рассмотрения дела извещен надлежащим образом, о причинах неявки не уведомил, ходатайств о</w:t>
      </w:r>
      <w:r>
        <w:t xml:space="preserve">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</w:t>
      </w:r>
      <w:r>
        <w:t>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</w:t>
      </w:r>
      <w:r>
        <w:t>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</w:t>
      </w:r>
      <w:r>
        <w:t xml:space="preserve">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</w:t>
      </w:r>
      <w:r>
        <w:t xml:space="preserve">енума Верховного Суда Российской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</w:t>
      </w:r>
      <w:r>
        <w:t xml:space="preserve">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</w:t>
      </w:r>
      <w: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>
        <w:t>х отправлений разряда «Судебное», утвержденных приказом ФГУП «Почта России» от 31 августа 2005 года № 343.</w:t>
      </w:r>
    </w:p>
    <w:p w:rsidR="00A77B3E">
      <w:r>
        <w:t xml:space="preserve">адрес № 82 Симферопольского судебного района (Симферопольский муниципальный район) Республики Крым были приняты меры к надлежащему извещению МОРОЗОВ 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</w:t>
      </w:r>
      <w:r>
        <w:t xml:space="preserve">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МОРОЗОВ  о месте и времени рассмотрения дела об административном правонарушении, с учетом рекоменд</w:t>
      </w:r>
      <w:r>
        <w:t>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</w:t>
      </w:r>
      <w:r>
        <w:t>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</w:t>
      </w:r>
      <w:r>
        <w:t xml:space="preserve">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>
        <w:t>являются выполнен</w:t>
      </w:r>
      <w:r>
        <w:t>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</w:t>
      </w:r>
      <w:r>
        <w:t>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</w:t>
      </w:r>
      <w:r>
        <w:t>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</w:t>
      </w:r>
      <w:r>
        <w:t>ия ПФ РФ от 01 февраля 2016 года N 83 п.</w:t>
      </w:r>
    </w:p>
    <w:p w:rsidR="00A77B3E">
      <w:r>
        <w:t>Срок представления СЗВ-М «Сведения о застрахованных лицах» за февраль 2019 года установлен не позднее 15 марта 2019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</w:t>
      </w:r>
      <w:r>
        <w:t>форме СЗВ-М за февраль 2019 года с типом «исходная» в отношении одного застрахованного лица, сведения о котором должны были быть предоставлены в срок до 15.03.2019 года включительно, предоставлен в ПФР директором Общества с ограниченной ответственностью «</w:t>
      </w:r>
      <w:r>
        <w:t>К</w:t>
      </w:r>
      <w:r>
        <w:t>рымальпмонтаж</w:t>
      </w:r>
      <w:r>
        <w:t xml:space="preserve">» МОРОЗОВ  20.03.2019 года. </w:t>
      </w:r>
    </w:p>
    <w:p w:rsidR="00A77B3E">
      <w:r>
        <w:t>В связи с выявленным нарушением, 17.06.2019 года в отношении директора Общества с ограниченной ответственностью «</w:t>
      </w:r>
      <w:r>
        <w:t>Крымальпмонтаж</w:t>
      </w:r>
      <w:r>
        <w:t>» МОРОЗОВ  при наличии сведений о надлежащем уведомлении последнего о времени и месте с</w:t>
      </w:r>
      <w:r>
        <w:t xml:space="preserve">оставления протокола, заместителем начальника Управления Пенсионного фонда Российской Федерации в адрес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№091S20190001498 по статье 15.33.2 Кодекса Российской Федерации об </w:t>
      </w:r>
      <w:r>
        <w:t>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№091S20190001498 от 17.06.2019 года; надлежащим образом заверенной копие</w:t>
      </w:r>
      <w:r>
        <w:t>й уведомления о составлении протокола от 25.04.2019 года, отчетом об отслеживании отправления с почтовым идентификатором №29500035190301; уведомлением о регистрации юридического лица в территориальном органе Пенсионного фонда Российской Федерации; выпиской</w:t>
      </w:r>
      <w:r>
        <w:t xml:space="preserve">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Крымальпмонтаж</w:t>
      </w:r>
      <w:r>
        <w:t>» за февраль 2019 года; актом о выявлении правонарушения в сфере законодательства Российской Федерации об индивиду</w:t>
      </w:r>
      <w:r>
        <w:t>альном (персонифицированном) учете в системе обязательного пенсионного страхования от 22.03.2019 года № 091S18190004488; решением о привлечении страхователя к ответственности за совершение правонарушения в сфере законодательства Российской Федерации об инд</w:t>
      </w:r>
      <w:r>
        <w:t>ивидуальном (персонифицированном) учете в системе обязательного пенсионного страхования от 24.04.2019 года №091S19190005215.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</w:t>
      </w:r>
      <w:r>
        <w:t xml:space="preserve">ации об административных правонарушениях, в связи с чем, являются допустимыми, </w:t>
      </w:r>
      <w:r>
        <w:t xml:space="preserve">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</w:t>
      </w:r>
      <w:r>
        <w:t xml:space="preserve">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Крымальпмонтаж</w:t>
      </w:r>
      <w:r>
        <w:t>» МОРОЗОВ  в совершении административного правонарушения, предусмотре</w:t>
      </w:r>
      <w:r>
        <w:t>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МОРОЗОВ  </w:t>
      </w:r>
    </w:p>
    <w:p w:rsidR="00A77B3E">
      <w:r>
        <w:t>Обстоятельств, смягчающих и отягчающ</w:t>
      </w:r>
      <w:r>
        <w:t>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Крымальпмонтаж</w:t>
      </w:r>
      <w:r>
        <w:t>» МОРОЗОВ  административного наказания в пределах санк</w:t>
      </w:r>
      <w:r>
        <w:t>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</w:t>
      </w:r>
      <w:r>
        <w:t>о с т а н о в и л :</w:t>
      </w:r>
    </w:p>
    <w:p w:rsidR="00A77B3E">
      <w:r>
        <w:t>Признать должностное лицо – директора Общества с ограниченной ответственностью «</w:t>
      </w:r>
      <w:r>
        <w:t>Крымальпмонтаж</w:t>
      </w:r>
      <w:r>
        <w:t xml:space="preserve">» МОРОЗОВ , паспортные данные, гражданина Российской Федерации, виновным в совершении административного правонарушения, предусмотренного </w:t>
      </w:r>
      <w:r>
        <w:t>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</w:t>
      </w:r>
      <w:r>
        <w:t>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</w:t>
      </w:r>
      <w:r>
        <w:t>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</w:t>
      </w:r>
      <w:r>
        <w:t>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</w:t>
      </w:r>
      <w:r>
        <w:t xml:space="preserve">никальный Идентификатор Начисления (УИН) – 0. 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</w:t>
      </w:r>
      <w:r>
        <w:t>Республики Крым по адресу: Республика Крым, г. Симферополь, ул.</w:t>
      </w:r>
      <w:r>
        <w:t xml:space="preserve">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</w:t>
      </w:r>
      <w:r>
        <w:t>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</w:t>
      </w:r>
      <w:r>
        <w:t>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</w:t>
      </w:r>
      <w:r>
        <w:t>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</w:t>
      </w:r>
      <w:r>
        <w:t>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67"/>
    <w:rsid w:val="00A26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