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05-0180/82/2018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«24»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директора Общества с ограниченной ответственностью «</w:t>
      </w:r>
      <w:r>
        <w:t>Химлабсервис</w:t>
      </w:r>
      <w:r>
        <w:t xml:space="preserve">» </w:t>
      </w:r>
      <w:r>
        <w:t xml:space="preserve">МАССАЛИМОВ </w:t>
      </w:r>
      <w:r>
        <w:t>М,М,,</w:t>
      </w:r>
      <w:r>
        <w:t xml:space="preserve"> ПЕРСОНАЛЬНЫЕ ДАННЫЕ </w:t>
      </w:r>
      <w:r>
        <w:t xml:space="preserve">АДРЕС, УЗБССР, гражданина Российской Федерации, зарегистрированного и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</w:t>
      </w:r>
      <w:r>
        <w:t>Химлабсервис</w:t>
      </w:r>
      <w:r>
        <w:t xml:space="preserve">» </w:t>
      </w:r>
      <w:r>
        <w:t>МАССАЛИМОВ М,М, несвоевременно предоставлен в Управление Пенсионного фонда Российской Федерации в Симферопольском районе Республики Крым (межрайонное) ежеме</w:t>
      </w:r>
      <w:r>
        <w:t>сячный отчет «Сведения о застрахованных лицах» по форме СЗВ-М за апрель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</w:t>
      </w:r>
      <w:r>
        <w:t xml:space="preserve">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МАССАЛИМОВ М,М, в судебное заседание не явился, о месте и времени </w:t>
      </w:r>
      <w:r>
        <w:t xml:space="preserve">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</w:t>
      </w:r>
      <w:r>
        <w:t>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</w:t>
      </w:r>
      <w:r>
        <w:t>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</w:t>
      </w:r>
      <w:r>
        <w:t xml:space="preserve">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</w:t>
      </w:r>
      <w:r>
        <w:t xml:space="preserve">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</w:t>
      </w:r>
      <w:r>
        <w:t>применении Кодекса Российской Федерации об админист</w:t>
      </w:r>
      <w:r>
        <w:t>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</w:t>
      </w:r>
      <w:r>
        <w:t xml:space="preserve">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МАССАЛИМОВ М,М, о месте и времени рассмо</w:t>
      </w:r>
      <w:r>
        <w:t xml:space="preserve">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№29505025021016, получена МАССАЛИМОВ М,М, 15.08.2018 года.   </w:t>
      </w:r>
    </w:p>
    <w:p w:rsidR="00A77B3E">
      <w:r>
        <w:t>Таким образом, мир</w:t>
      </w:r>
      <w:r>
        <w:t>овой судья приходит к выводу о надлежащем извещении МАССАЛИМОВ М,М,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</w:t>
      </w:r>
      <w:r>
        <w:t>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</w:t>
      </w:r>
      <w:r>
        <w:t>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</w:t>
      </w:r>
      <w:r>
        <w:t>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</w:t>
      </w:r>
      <w: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 xml:space="preserve"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</w:t>
      </w:r>
      <w:r>
        <w:t xml:space="preserve"> за апрель 2018 года установлен не позднее 15 мая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апрель 2018 года с типом «исходная» в отношении двух застрахованных лиц, сведения о кот</w:t>
      </w:r>
      <w:r>
        <w:t>орых должны были быть предоставлены в срок до 15.05.2017 года включительно, предоставлен в ПФР директором ООО «</w:t>
      </w:r>
      <w:r>
        <w:t>Химлабсервис</w:t>
      </w:r>
      <w:r>
        <w:t xml:space="preserve">» МАССАЛИМОВ М,М, 16.05.2018 года. </w:t>
      </w:r>
    </w:p>
    <w:p w:rsidR="00A77B3E">
      <w:r>
        <w:t>В связи с выявленным нарушением, 30.07.2018 года в отношении директора ООО «</w:t>
      </w:r>
      <w:r>
        <w:t>Химлабсервис</w:t>
      </w:r>
      <w:r>
        <w:t>» МАССАЛИ</w:t>
      </w:r>
      <w:r>
        <w:t>МОВ М,М,,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(межрайонное) Чуприной Ю.А. соста</w:t>
      </w:r>
      <w:r>
        <w:t>влен протокол об административном правонарушении №218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</w:t>
      </w:r>
      <w:r>
        <w:t>административном правонарушении №218 от 30.07.2018 года; надлежащим образом заверенной копией уведомления о составлении протокола от 30.07.2018 года, уведомления о вручении почтового отправления №29500024453950; уведомлением о регистрации юридического лица</w:t>
      </w:r>
      <w:r>
        <w:t xml:space="preserve">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</w:t>
      </w:r>
      <w:r>
        <w:t xml:space="preserve">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</w:t>
      </w:r>
      <w:r>
        <w:t xml:space="preserve">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Химлабсервис</w:t>
      </w:r>
      <w:r>
        <w:t xml:space="preserve">» </w:t>
      </w:r>
      <w:r>
        <w:t xml:space="preserve">МАССАЛИМОВ </w:t>
      </w:r>
      <w:r>
        <w:t>М,М</w:t>
      </w:r>
      <w:r>
        <w:t>, в совершении административного правон</w:t>
      </w:r>
      <w:r>
        <w:t>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 xml:space="preserve">МАССАЛИМОВ </w:t>
      </w:r>
      <w:r>
        <w:t>М,</w:t>
      </w:r>
      <w:r>
        <w:t>М,.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Химлабсервис</w:t>
      </w:r>
      <w:r>
        <w:t xml:space="preserve">» </w:t>
      </w:r>
      <w:r>
        <w:t>МАССАЛИМОВ М,М,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</w:t>
      </w:r>
      <w:r>
        <w:t>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</w:t>
      </w:r>
      <w:r>
        <w:t>Химлабсервис</w:t>
      </w:r>
      <w:r>
        <w:t xml:space="preserve">» </w:t>
      </w:r>
      <w:r>
        <w:t xml:space="preserve">МАССАЛИМОВ </w:t>
      </w:r>
      <w:r>
        <w:t>М,М,,</w:t>
      </w:r>
      <w:r>
        <w:t xml:space="preserve"> ПЕРСОНАЛЬНЫЕ ДАННЫЕ </w:t>
      </w:r>
      <w:r>
        <w:t>АДРЕС, УЗБССР, виновным в совершении админист</w:t>
      </w:r>
      <w:r>
        <w:t>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</w:t>
      </w:r>
      <w: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</w:t>
      </w:r>
      <w:r>
        <w:t>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</w:t>
      </w:r>
      <w:r>
        <w:t>лучателя - 7706808265,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</w:t>
      </w:r>
      <w:r>
        <w:t xml:space="preserve">0066000140,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</w:t>
      </w:r>
      <w:r>
        <w:t xml:space="preserve">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</w:t>
      </w:r>
      <w:r>
        <w:t>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</w:t>
      </w:r>
      <w:r>
        <w:t>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</w:t>
      </w:r>
      <w:r>
        <w:t>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</w:t>
      </w:r>
      <w:r>
        <w:t>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</w:t>
      </w:r>
      <w:r>
        <w:t xml:space="preserve">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br w:type="page"/>
      </w:r>
    </w:p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</w:t>
      </w:r>
      <w:r>
        <w:t xml:space="preserve">                                                              </w:t>
      </w:r>
      <w:r>
        <w:t>Швыряева</w:t>
      </w:r>
      <w:r>
        <w:t xml:space="preserve"> А.А.</w:t>
      </w:r>
    </w:p>
    <w:p w:rsidR="00A77B3E"/>
    <w:p w:rsidR="00A77B3E">
      <w:r>
        <w:t>Постановление не вступило в законную силу.</w:t>
      </w:r>
    </w:p>
    <w:p w:rsidR="00A77B3E">
      <w:r>
        <w:t>Оригинал постановления подшит в материалы дела 05-0180/82/2018 и находится в производстве мирового судьи судебного участка № 82 Симфероп</w:t>
      </w:r>
      <w:r>
        <w:t>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</w:t>
      </w:r>
      <w:r>
        <w:t xml:space="preserve">                                                                      </w:t>
      </w:r>
      <w:r>
        <w:t>Швыряева</w:t>
      </w:r>
      <w:r>
        <w:t xml:space="preserve">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55"/>
    <w:rsid w:val="004516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B4D9FB-569C-4F66-93D3-9B4C33B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