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>Дело № 05-0182/82/2020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>ПОСТАНОВЛЕНИЕ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 xml:space="preserve">«10» сентября 2020 года                                                                    г. Симферополь 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</w:t>
      </w:r>
      <w:r>
        <w:t xml:space="preserve">нарушениях в отношении должностного лица – генерального директора Общества с ограниченной ответственностью «Завод вентиляционных изделий» </w:t>
      </w:r>
      <w:r>
        <w:t>фио</w:t>
      </w:r>
      <w:r>
        <w:t xml:space="preserve">, паспортные данные, гражданина Российской Федерации, зарегистрированного по адресу: адрес, 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>у с т а н о в и л: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>Г</w:t>
      </w:r>
      <w:r>
        <w:t xml:space="preserve">енеральным директором Общества с ограниченной ответственностью «Завод вентиляционных изделий»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</w:t>
      </w:r>
      <w:r>
        <w:t>ения о застрахованных лицах» по форме СЗВ-М за январь 2020 года, чем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</w:t>
      </w:r>
      <w:r>
        <w:t>амым совершено административное правонарушение, ответственность за которое предусмотрена статьей 15.33.2 Кодекса Российской Федерации об административных правонарушениях.</w:t>
      </w:r>
    </w:p>
    <w:p w:rsidR="00A77B3E" w:rsidP="00E3733A">
      <w:pPr>
        <w:ind w:firstLine="567"/>
        <w:jc w:val="both"/>
      </w:pPr>
      <w:r>
        <w:t>Заместителем начальника Управления ПФР в Симферопольском районе Республики Крым (межр</w:t>
      </w:r>
      <w:r>
        <w:t xml:space="preserve">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«Завод вентиляционных изделий» </w:t>
      </w:r>
      <w:r>
        <w:t>фио</w:t>
      </w:r>
      <w:r>
        <w:t xml:space="preserve"> 11.08.2020 составлен протокол об административном правонарушении №091S20200009359 по ст. 15.33.2 Кодекса Российской Феде</w:t>
      </w:r>
      <w:r>
        <w:t xml:space="preserve">рации об административных правонарушениях.  </w:t>
      </w:r>
    </w:p>
    <w:p w:rsidR="00A77B3E" w:rsidP="00E3733A">
      <w:pPr>
        <w:ind w:firstLine="567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E3733A">
      <w:pPr>
        <w:ind w:firstLine="567"/>
        <w:jc w:val="both"/>
      </w:pPr>
      <w:r>
        <w:t xml:space="preserve">В соответствии с ч. </w:t>
      </w:r>
      <w:r>
        <w:t>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</w:t>
      </w:r>
      <w:r>
        <w:t>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</w:t>
      </w:r>
      <w:r>
        <w:t>я дела либо такое ходатайство оставлено без рассмотрения.</w:t>
      </w:r>
    </w:p>
    <w:p w:rsidR="00A77B3E" w:rsidP="00E3733A">
      <w:pPr>
        <w:ind w:firstLine="567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</w:t>
      </w:r>
      <w:r>
        <w:t xml:space="preserve">рушении, </w:t>
      </w:r>
      <w:r>
        <w:t xml:space="preserve">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E3733A">
      <w:pPr>
        <w:ind w:firstLine="567"/>
        <w:jc w:val="both"/>
      </w:pPr>
      <w:r>
        <w:t>Пунктом 6 Постановления Пленума Верховного Суда Российской Федерации от 24 марта 2005 года № 5</w:t>
      </w:r>
      <w:r>
        <w:t xml:space="preserve">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</w:t>
      </w:r>
      <w:r>
        <w:t xml:space="preserve">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</w:t>
      </w:r>
      <w:r>
        <w:t xml:space="preserve">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</w:t>
      </w:r>
      <w:r>
        <w:t xml:space="preserve">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</w:t>
      </w:r>
      <w:r>
        <w:t xml:space="preserve">России» от 31 августа 2005 года № 343. </w:t>
      </w:r>
    </w:p>
    <w:p w:rsidR="00A77B3E" w:rsidP="00E3733A">
      <w:pPr>
        <w:ind w:firstLine="567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</w:t>
      </w:r>
      <w:r>
        <w:t xml:space="preserve">ной повестки о вызове в судебное заседание по адресу фактического проживания. Однако почтовое отправление было возвращено в адрес судебного участка с отметками почтового отделения о причинах возврата, в связи с истечением срока хранения.    </w:t>
      </w:r>
    </w:p>
    <w:p w:rsidR="00A77B3E" w:rsidP="00E3733A">
      <w:pPr>
        <w:ind w:firstLine="567"/>
        <w:jc w:val="both"/>
      </w:pPr>
      <w:r>
        <w:t>Таким образом,</w:t>
      </w:r>
      <w:r>
        <w:t xml:space="preserve">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</w:t>
      </w:r>
      <w:r>
        <w:t>ассмотрения дела в отсутствие указанного лица.</w:t>
      </w:r>
    </w:p>
    <w:p w:rsidR="00A77B3E" w:rsidP="00E3733A">
      <w:pPr>
        <w:ind w:firstLine="567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</w:t>
      </w:r>
      <w:r>
        <w:t>щим выводам.</w:t>
      </w:r>
    </w:p>
    <w:p w:rsidR="00A77B3E" w:rsidP="00E3733A">
      <w:pPr>
        <w:ind w:firstLine="567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</w:t>
      </w:r>
      <w:r>
        <w:t>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</w:t>
      </w:r>
      <w:r>
        <w:t>нсионного страхования, а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E3733A">
      <w:pPr>
        <w:ind w:firstLine="567"/>
        <w:jc w:val="both"/>
      </w:pPr>
      <w:r>
        <w:t>В силу пункта 2.2 статьи 11 Федерального закона N 27-Ф</w:t>
      </w:r>
      <w:r>
        <w:t xml:space="preserve">З от 01 апреля 1996 года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</w:t>
      </w:r>
      <w:r>
        <w:t xml:space="preserve">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</w:t>
      </w:r>
      <w:r>
        <w:t>оказание услуг, договоры авторского заказа, договоры об отчуждении исключительного права на произ</w:t>
      </w:r>
      <w:r>
        <w:t xml:space="preserve">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</w:t>
      </w:r>
      <w:r>
        <w:t>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</w:t>
      </w:r>
      <w:r>
        <w:t>ом номере налогоплательщика застрахованного лица).</w:t>
      </w:r>
    </w:p>
    <w:p w:rsidR="00A77B3E" w:rsidP="00E3733A">
      <w:pPr>
        <w:ind w:firstLine="567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E3733A">
      <w:pPr>
        <w:ind w:firstLine="567"/>
        <w:jc w:val="both"/>
      </w:pPr>
      <w:r>
        <w:t>Срок представления СЗВ-М «Сведения о застрахованных лицах» за янва</w:t>
      </w:r>
      <w:r>
        <w:t>рь 2020 года установлен не позднее 17 февраля 2020 года.</w:t>
      </w:r>
    </w:p>
    <w:p w:rsidR="00A77B3E" w:rsidP="00E3733A">
      <w:pPr>
        <w:ind w:firstLine="567"/>
        <w:jc w:val="both"/>
      </w:pPr>
      <w:r>
        <w:t>Из материалов дела усматривается, что ежемесячный отчет «Сведения о застрахованных лицах» по форме СЗВ-М за январь 2020 года с типом «исходная» в отношении одного застрахованного лица, сведения о кот</w:t>
      </w:r>
      <w:r>
        <w:t xml:space="preserve">ором должны были быть предоставлены в срок до 17.02.2020 включительно, предоставлен в ПФР  генеральным директором ООО «Завод вентиляционных изделий» </w:t>
      </w:r>
      <w:r>
        <w:t>фио</w:t>
      </w:r>
      <w:r>
        <w:t xml:space="preserve"> 18.02.2020. </w:t>
      </w:r>
    </w:p>
    <w:p w:rsidR="00A77B3E" w:rsidP="00E3733A">
      <w:pPr>
        <w:ind w:firstLine="567"/>
        <w:jc w:val="both"/>
      </w:pPr>
      <w:r>
        <w:t xml:space="preserve">В связи с выявленным нарушением, 11.08.2020 в отношении генерального директора ООО «Завод </w:t>
      </w:r>
      <w:r>
        <w:t xml:space="preserve">вентиляционных изделий»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</w:t>
      </w:r>
      <w:r>
        <w:t xml:space="preserve"> </w:t>
      </w:r>
      <w:r>
        <w:t>Жиренковой</w:t>
      </w:r>
      <w:r>
        <w:t xml:space="preserve"> М.Г. составлен протокол об административном правонарушении №091S20200009359 по статье 15.33.2 Кодекса Российской Федерации об административных правонарушениях.</w:t>
      </w:r>
    </w:p>
    <w:p w:rsidR="00A77B3E" w:rsidP="00E3733A">
      <w:pPr>
        <w:ind w:firstLine="567"/>
        <w:jc w:val="both"/>
      </w:pPr>
      <w:r>
        <w:t>Фактические обстоятельства дела подтверждаются имеющимися в материалах дела доказате</w:t>
      </w:r>
      <w:r>
        <w:t>льствами, а именно: протоколом об административном правонарушении №091S20200009359 от 11.08.2020; надлежащим образом заверенной копией уведомления о составлении протокола от 17.06.2020, отчетом об отслеживании отправления с почтовым идентификатором №295000</w:t>
      </w:r>
      <w:r>
        <w:t>48213622;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</w:t>
      </w:r>
      <w:r>
        <w:t>Завод вентиляционных изделий» за январь 2020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24.03.2020 №091S8200002543; р</w:t>
      </w:r>
      <w:r>
        <w:t>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16.06.2020 №091S19200005856.</w:t>
      </w:r>
    </w:p>
    <w:p w:rsidR="00A77B3E" w:rsidP="00E3733A">
      <w:pPr>
        <w:ind w:firstLine="567"/>
        <w:jc w:val="both"/>
      </w:pPr>
      <w:r>
        <w:t>Со</w:t>
      </w:r>
      <w:r>
        <w:t>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</w:t>
      </w:r>
      <w:r>
        <w:t xml:space="preserve">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E3733A">
      <w:pPr>
        <w:ind w:firstLine="567"/>
        <w:jc w:val="both"/>
      </w:pPr>
      <w:r>
        <w:t>Оценив исследованные доказательства в совокупности, мировой судья приходит к выводу о том, что виновность генера</w:t>
      </w:r>
      <w:r>
        <w:t xml:space="preserve">льного директора Общества с ограниченной ответственностью «Завод вентиляционных изделий»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E3733A">
      <w:pPr>
        <w:ind w:firstLine="567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E3733A">
      <w:pPr>
        <w:ind w:firstLine="567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E3733A">
      <w:pPr>
        <w:ind w:firstLine="567"/>
        <w:jc w:val="both"/>
      </w:pPr>
      <w:r>
        <w:t>Оценив все изложенное в совокупности, мировой судья приход</w:t>
      </w:r>
      <w:r>
        <w:t xml:space="preserve">ит к выводу о назначении директору Общества с ограниченной ответственностью «Завод вентиляционных изделий»  </w:t>
      </w:r>
      <w:r>
        <w:t>фио</w:t>
      </w:r>
      <w:r>
        <w:t xml:space="preserve">  административного наказания в пределах санкции ст. 15.33.2 Кодекса Российской Федерации об административных правонарушениях – в виде администра</w:t>
      </w:r>
      <w:r>
        <w:t>тивного штрафа в размере 300 рублей.</w:t>
      </w:r>
    </w:p>
    <w:p w:rsidR="00A77B3E" w:rsidP="00E3733A">
      <w:pPr>
        <w:ind w:firstLine="567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>п о с т а н о в и л :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 xml:space="preserve">Признать должностное лицо – </w:t>
      </w:r>
      <w:r>
        <w:t>фио</w:t>
      </w:r>
      <w:r>
        <w:t>, паспортные данные, гражданина Российской Феде</w:t>
      </w:r>
      <w:r>
        <w:t>рации, виновным в 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E3733A">
      <w:pPr>
        <w:ind w:firstLine="567"/>
        <w:jc w:val="both"/>
      </w:pPr>
      <w:r>
        <w:t>Админи</w:t>
      </w:r>
      <w:r>
        <w:t>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</w:t>
      </w:r>
      <w:r>
        <w:t>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E3733A">
      <w:pPr>
        <w:ind w:firstLine="567"/>
        <w:jc w:val="both"/>
      </w:pPr>
      <w:r>
        <w:t>Реквизиты для уплаты штрафа: получатель: УФК по Республи</w:t>
      </w:r>
      <w:r>
        <w:t>ке Крым (Министерство юстиции Республики Крым, почтовый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</w:t>
      </w:r>
      <w:r>
        <w:t xml:space="preserve">001, ОКТМО 35647000, КБК 828 1 16 01153 01 0332 140.  </w:t>
      </w:r>
    </w:p>
    <w:p w:rsidR="00A77B3E" w:rsidP="00E3733A">
      <w:pPr>
        <w:ind w:firstLine="567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</w:t>
      </w:r>
      <w:r>
        <w:t>ль, ул. Куйбышева, 58д.</w:t>
      </w:r>
    </w:p>
    <w:p w:rsidR="00A77B3E" w:rsidP="00E3733A">
      <w:pPr>
        <w:ind w:firstLine="567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</w:t>
      </w:r>
      <w:r>
        <w:t>лужбы судебных приставов для взыскания суммы административного штрафа в принудительном порядке.</w:t>
      </w:r>
    </w:p>
    <w:p w:rsidR="00A77B3E" w:rsidP="00E3733A">
      <w:pPr>
        <w:ind w:firstLine="567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</w:t>
      </w:r>
      <w:r>
        <w:t>ановление не было обжаловано или опротестовано.</w:t>
      </w:r>
    </w:p>
    <w:p w:rsidR="00A77B3E" w:rsidP="00E3733A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</w:t>
      </w:r>
      <w:r>
        <w:t>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>
        <w:t xml:space="preserve"> пятидесяти часов.</w:t>
      </w:r>
    </w:p>
    <w:p w:rsidR="00A77B3E" w:rsidP="00E3733A">
      <w:pPr>
        <w:ind w:firstLine="567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</w:t>
      </w:r>
      <w:r>
        <w:t>ниципальный район) Республики Крым.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t xml:space="preserve">Мировой судья                      </w:t>
      </w:r>
      <w:r>
        <w:tab/>
        <w:t xml:space="preserve">   </w:t>
      </w:r>
      <w:r>
        <w:tab/>
      </w:r>
      <w:r>
        <w:tab/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p w:rsidR="00A77B3E" w:rsidP="00E3733A">
      <w:pPr>
        <w:ind w:firstLine="567"/>
        <w:jc w:val="both"/>
      </w:pPr>
    </w:p>
    <w:p w:rsidR="00A77B3E" w:rsidP="00E3733A">
      <w:pPr>
        <w:ind w:firstLine="567"/>
        <w:jc w:val="both"/>
      </w:pPr>
      <w:r>
        <w:br w:type="page"/>
      </w:r>
    </w:p>
    <w:sectPr w:rsidSect="00E3733A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A"/>
    <w:rsid w:val="00A77B3E"/>
    <w:rsid w:val="00E373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