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26443C">
      <w:pPr>
        <w:ind w:firstLine="709"/>
        <w:jc w:val="both"/>
      </w:pPr>
      <w:r>
        <w:t xml:space="preserve">Дело № 05-0190/82/2020 </w:t>
      </w:r>
    </w:p>
    <w:p w:rsidR="00A77B3E" w:rsidP="0026443C">
      <w:pPr>
        <w:ind w:firstLine="709"/>
        <w:jc w:val="both"/>
      </w:pPr>
    </w:p>
    <w:p w:rsidR="00A77B3E" w:rsidP="0026443C">
      <w:pPr>
        <w:ind w:firstLine="709"/>
        <w:jc w:val="both"/>
      </w:pPr>
      <w:r>
        <w:t>ПОСТАНОВЛЕНИЕ</w:t>
      </w:r>
    </w:p>
    <w:p w:rsidR="00A77B3E" w:rsidP="0026443C">
      <w:pPr>
        <w:ind w:firstLine="709"/>
        <w:jc w:val="both"/>
      </w:pPr>
    </w:p>
    <w:p w:rsidR="00A77B3E" w:rsidP="0026443C">
      <w:pPr>
        <w:ind w:firstLine="709"/>
        <w:jc w:val="both"/>
      </w:pPr>
      <w:r>
        <w:t xml:space="preserve">«22» сентября 2020 года                                                                   г. Симферополь </w:t>
      </w:r>
    </w:p>
    <w:p w:rsidR="00A77B3E" w:rsidP="0026443C">
      <w:pPr>
        <w:ind w:firstLine="709"/>
        <w:jc w:val="both"/>
      </w:pPr>
    </w:p>
    <w:p w:rsidR="00A77B3E" w:rsidP="0026443C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</w:t>
      </w:r>
      <w:r>
        <w:t xml:space="preserve">ных правонарушениях в отношении должностного лица – генерального директора Общества с ограниченной ответственностью «ВИКЕРМ» </w:t>
      </w:r>
      <w:r>
        <w:t>фио</w:t>
      </w:r>
      <w:r>
        <w:t xml:space="preserve">, паспортные данные, гражданина Российской Федерации, зарегистрированного и проживающего по адресу: адрес, </w:t>
      </w:r>
    </w:p>
    <w:p w:rsidR="00A77B3E" w:rsidP="0026443C">
      <w:pPr>
        <w:ind w:firstLine="709"/>
        <w:jc w:val="both"/>
      </w:pPr>
      <w:r>
        <w:t>у с т а н о в и л:</w:t>
      </w:r>
    </w:p>
    <w:p w:rsidR="00A77B3E" w:rsidP="0026443C">
      <w:pPr>
        <w:ind w:firstLine="709"/>
        <w:jc w:val="both"/>
      </w:pPr>
    </w:p>
    <w:p w:rsidR="00A77B3E" w:rsidP="0026443C">
      <w:pPr>
        <w:ind w:firstLine="709"/>
        <w:jc w:val="both"/>
      </w:pPr>
      <w:r>
        <w:t>фио</w:t>
      </w:r>
      <w:r>
        <w:t>, являясь должностным лицом – генеральным директором Общества с ограниченной ответственностью «ВИКЕРМ», нарушил срок предоставления сведений о периодах работы застрахованных лиц по форме СЗВ-стаж за 2019 год с типом «исходная», установленный п. 2 ст. 11</w:t>
      </w:r>
      <w:r>
        <w:t xml:space="preserve"> Федерального закона от 01.04.1996 года №27-ФЗ «Об индивидуальном (персонифицированном) учете в системе обязательного пенсионного страхования», чем совершил правонарушение, предусмотренное ст.15.33.2 Кодекса Российской Федерации об административных правона</w:t>
      </w:r>
      <w:r>
        <w:t xml:space="preserve">рушениях. </w:t>
      </w:r>
    </w:p>
    <w:p w:rsidR="00A77B3E" w:rsidP="0026443C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генерального директора Общества с ограниченной ответственностью «ВИКЕРМ» </w:t>
      </w:r>
      <w:r>
        <w:t>фио</w:t>
      </w:r>
      <w:r>
        <w:t xml:space="preserve"> 25.08.2020 составлен протокол об административ</w:t>
      </w:r>
      <w:r>
        <w:t xml:space="preserve">ном правонарушении №091S20200009386 по ст. 15.33.2 Кодекса Российской Федерации об административных правонарушениях.  </w:t>
      </w:r>
    </w:p>
    <w:p w:rsidR="00A77B3E" w:rsidP="0026443C">
      <w:pPr>
        <w:ind w:firstLine="709"/>
        <w:jc w:val="both"/>
      </w:pPr>
      <w:r>
        <w:t>фио</w:t>
      </w:r>
      <w:r>
        <w:t xml:space="preserve"> А.О. в судебное заседание не явился, о месте и времени рассмотрения дела извещен надлежащим образом, о причинах неявки не уведомил, х</w:t>
      </w:r>
      <w:r>
        <w:t xml:space="preserve">одатайств об отложении рассмотрения дела суду не подавал. </w:t>
      </w:r>
    </w:p>
    <w:p w:rsidR="00A77B3E" w:rsidP="0026443C">
      <w:pPr>
        <w:ind w:firstLine="709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</w:t>
      </w:r>
      <w:r>
        <w:t>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времени рас</w:t>
      </w:r>
      <w:r>
        <w:t>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26443C">
      <w:pPr>
        <w:ind w:firstLine="709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</w:t>
      </w:r>
      <w:r>
        <w:t xml:space="preserve">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26443C">
      <w:pPr>
        <w:ind w:firstLine="709"/>
        <w:jc w:val="both"/>
      </w:pPr>
      <w:r>
        <w:t>Пунктом 6 Поста</w:t>
      </w:r>
      <w:r>
        <w:t xml:space="preserve">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</w:t>
      </w:r>
      <w:r>
        <w:t>соблюдения установленных ст. 29.6 Кодек</w:t>
      </w:r>
      <w:r>
        <w:t xml:space="preserve">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</w:t>
      </w:r>
    </w:p>
    <w:p w:rsidR="00A77B3E" w:rsidP="0026443C">
      <w:pPr>
        <w:ind w:firstLine="709"/>
        <w:jc w:val="both"/>
      </w:pPr>
      <w:r>
        <w:t>Судебным участк</w:t>
      </w:r>
      <w:r>
        <w:t xml:space="preserve">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 фа</w:t>
      </w:r>
      <w:r>
        <w:t xml:space="preserve">ктического проживания, которая, согласно уведомлению о вручении почтового отправления №29750551060583, получена </w:t>
      </w:r>
      <w:r>
        <w:t>фио</w:t>
      </w:r>
      <w:r>
        <w:t xml:space="preserve"> лично 17.08.2020 о чем имеется соответствующая запись.   </w:t>
      </w:r>
    </w:p>
    <w:p w:rsidR="00A77B3E" w:rsidP="0026443C">
      <w:pPr>
        <w:ind w:firstLine="709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месте </w:t>
      </w:r>
      <w:r>
        <w:t>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26443C">
      <w:pPr>
        <w:ind w:firstLine="709"/>
        <w:jc w:val="both"/>
      </w:pPr>
      <w:r>
        <w:t>Изучив протокол об ад</w:t>
      </w:r>
      <w:r>
        <w:t>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26443C">
      <w:pPr>
        <w:ind w:firstLine="709"/>
        <w:jc w:val="both"/>
      </w:pPr>
      <w:r>
        <w:t>Статья 15.33.2 Кодекса Российской Федерации об админист</w:t>
      </w:r>
      <w:r>
        <w:t>ративных правонарушениях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</w:t>
      </w:r>
      <w:r>
        <w:t>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</w:t>
      </w:r>
      <w:r>
        <w:t>ставление таких сведений в неполном объеме или в искаженном виде и влечет наложение административного штрафа на должностных лиц в размере от трехсот до пятисот рублей.</w:t>
      </w:r>
    </w:p>
    <w:p w:rsidR="00A77B3E" w:rsidP="0026443C">
      <w:pPr>
        <w:ind w:firstLine="709"/>
        <w:jc w:val="both"/>
      </w:pPr>
      <w:r>
        <w:t>Объектом административного правонарушения, предусмотренного ст. 15.33.2 Кодекса Российск</w:t>
      </w:r>
      <w:r>
        <w:t>ой Федерации об административных правонарушениях, выступает порядок предоставления 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</w:t>
      </w:r>
      <w:r>
        <w:t>я.</w:t>
      </w:r>
    </w:p>
    <w:p w:rsidR="00A77B3E" w:rsidP="0026443C">
      <w:pPr>
        <w:ind w:firstLine="709"/>
        <w:jc w:val="both"/>
      </w:pPr>
      <w:r>
        <w:t>Данный порядок регламентирован Федеральным законом от 01.04.1996 года № 27-ФЗ «Об индивидуальном (персонифицированном) учете в системе обязательного пенсионного страхования».</w:t>
      </w:r>
    </w:p>
    <w:p w:rsidR="00A77B3E" w:rsidP="0026443C">
      <w:pPr>
        <w:ind w:firstLine="709"/>
        <w:jc w:val="both"/>
      </w:pPr>
      <w:r>
        <w:t>В соответствии с п. 2 ст. 11 Федерального закона от 01.04.1996 года № 27-ФЗ «О</w:t>
      </w:r>
      <w:r>
        <w:t>б индивидуальном (персонифицированном) учете в системе обязательного пенсионного страхования»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</w:t>
      </w:r>
      <w:r>
        <w:t xml:space="preserve">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</w:t>
      </w:r>
      <w:r>
        <w:t>носы) следующие сведения: страховой номер индивидуального лицевого счета; фамилию, имя и отчество; дату приема на работу (для застрахованного лица, принятого на работу данным страхователем в течение отчетного периода) или дату заключения договора гражданск</w:t>
      </w:r>
      <w:r>
        <w:t xml:space="preserve">о-правового характера, на вознаграждение по которому в соответствии с </w:t>
      </w:r>
      <w:r>
        <w:t>законодательством Российской Федерации начисляются страховые взносы; дату увольнения (для застрахованного лица, уволенного данным страхователем в течение отчетного периода) или дату прек</w:t>
      </w:r>
      <w:r>
        <w:t>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периоды деятельности, включаемые в стаж на соответствующих видах работ, определяемый особым</w:t>
      </w:r>
      <w:r>
        <w:t>и условиями труда, работой в адрес и приравненных к ним местностях; другие сведения, необходимые для правильного назначения страховой пенсии и накопительной пенсии; суммы пенсионных взносов, уплаченных за застрахованное лицо, являющееся субъектом системы д</w:t>
      </w:r>
      <w:r>
        <w:t>осрочного негосударственного пенсионного обеспечения;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 документы, подтверждающие пра</w:t>
      </w:r>
      <w:r>
        <w:t>во застрахованного лица на досрочное назначение страховой пенсии по старости.</w:t>
      </w:r>
    </w:p>
    <w:p w:rsidR="00A77B3E" w:rsidP="0026443C">
      <w:pPr>
        <w:ind w:firstLine="709"/>
        <w:jc w:val="both"/>
      </w:pPr>
      <w:r>
        <w:t xml:space="preserve"> Порядок заполнения формы СЗВ-стаж определен постановлением Правления Пенсионного Фонда Российской Федерации от 11 января 2017 года №3п «Об утверждении формы «Сведения о страхово</w:t>
      </w:r>
      <w:r>
        <w:t xml:space="preserve">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</w:t>
      </w:r>
      <w:r>
        <w:t>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(СЗВ-ИСХ)»,</w:t>
      </w:r>
      <w:r>
        <w:t xml:space="preserve"> порядка их заполнения и формата сведений» (в редакции, действующей на момент подачи сведений).</w:t>
      </w:r>
    </w:p>
    <w:p w:rsidR="00A77B3E" w:rsidP="0026443C">
      <w:pPr>
        <w:ind w:firstLine="709"/>
        <w:jc w:val="both"/>
      </w:pPr>
      <w:r>
        <w:t>Согласно п. 1.5 Порядка заполнения формы СЗВ-стаж, утвержденного постановлением Правления Пенсионного Фонда Российской Федерации от 11 января 2017 года № 3п, фо</w:t>
      </w:r>
      <w:r>
        <w:t>рма СЗВ-стаж заполняется и представляется страхователями на всех застрахованных лиц, находящихся со страхователем в трудовых отношениях (в том числе с которыми заключены трудовые договоры) или заключивших с ним гражданско-правовые договоры, предметом котор</w:t>
      </w:r>
      <w:r>
        <w:t>ых является выполнение работ, оказание услуг.</w:t>
      </w:r>
    </w:p>
    <w:p w:rsidR="00A77B3E" w:rsidP="0026443C">
      <w:pPr>
        <w:ind w:firstLine="709"/>
        <w:jc w:val="both"/>
      </w:pPr>
      <w:r>
        <w:t>Пунктом 24 Инструкции о порядке ведения индивидуального (персонифицированного) учета сведений о застрахованных лицах, утвержденной Приказом Минтруда России от 21 декабря 2016 года № 766н, предусмотрено, что стр</w:t>
      </w:r>
      <w:r>
        <w:t>ахователь представляет индивидуальные сведения обо всех застрахованных лицах, работающих у него по трудовому договору, или заключивших договоры гражданско-правового характера, на вознаграждения по которым начисляются страховые взносы в соответствии с закон</w:t>
      </w:r>
      <w:r>
        <w:t>одательством Российской Федерации, в территориальный орган Пенсионного фонда Российской Федерации по месту регистрации в качестве страхователя в порядке и сроки, установленные Федеральным законом от 1 апреля 1996 г. N 27-ФЗ.</w:t>
      </w:r>
    </w:p>
    <w:p w:rsidR="00A77B3E" w:rsidP="0026443C">
      <w:pPr>
        <w:ind w:firstLine="709"/>
        <w:jc w:val="both"/>
      </w:pPr>
      <w:r>
        <w:t>Срок представления сведений о с</w:t>
      </w:r>
      <w:r>
        <w:t>траховом стаже застрахованных лиц по форме СЗВ-стаж за 2019 год установлен не позднее 2 марта 2020 года.</w:t>
      </w:r>
    </w:p>
    <w:p w:rsidR="00A77B3E" w:rsidP="0026443C">
      <w:pPr>
        <w:ind w:firstLine="709"/>
        <w:jc w:val="both"/>
      </w:pPr>
      <w:r>
        <w:t xml:space="preserve">Из материалов дела усматривается, что сведения о периодах работы застрахованных лиц по форме СЗВ-стаж за 2019 год, сведения о которых должны были быть </w:t>
      </w:r>
      <w:r>
        <w:t xml:space="preserve">предоставлены в срок до 02.03.2020 включительно, предоставлен в ПФР генеральным директором ООО «ВИКЕРМ» </w:t>
      </w:r>
      <w:r>
        <w:t>фио</w:t>
      </w:r>
      <w:r>
        <w:t xml:space="preserve"> 13.03.2020.</w:t>
      </w:r>
    </w:p>
    <w:p w:rsidR="00A77B3E" w:rsidP="0026443C">
      <w:pPr>
        <w:ind w:firstLine="709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26443C">
      <w:pPr>
        <w:ind w:firstLine="709"/>
        <w:jc w:val="both"/>
      </w:pPr>
      <w:r>
        <w:t>- протоколом об административно</w:t>
      </w:r>
      <w:r>
        <w:t xml:space="preserve">м правонарушении №№091S20200009386 от 25 августа 2020 года, в котором указано, что генеральным директором ООО «ВИКЕРМ» </w:t>
      </w:r>
      <w:r>
        <w:t>фио</w:t>
      </w:r>
      <w:r>
        <w:t xml:space="preserve"> нарушен срок предоставления сведений о периодах работы застрахованных лиц по форме СЗВ-стаж за 2019 год; </w:t>
      </w:r>
    </w:p>
    <w:p w:rsidR="00A77B3E" w:rsidP="0026443C">
      <w:pPr>
        <w:ind w:firstLine="709"/>
        <w:jc w:val="both"/>
      </w:pPr>
      <w:r>
        <w:t xml:space="preserve">- надлежащим образом </w:t>
      </w:r>
      <w:r>
        <w:t>заверенной копией отчета «Сведения о страховом стаже застрахованных лиц по форме СЗВ-стаж за 2019 год», извещением о доставке, из которых усматривается, что указанный отчет фактически представлен ООО «ВИКЕРМ» в Управление по телекоммуникационным каналам св</w:t>
      </w:r>
      <w:r>
        <w:t>язи 13 марта 2020 года;</w:t>
      </w:r>
    </w:p>
    <w:p w:rsidR="00A77B3E" w:rsidP="0026443C">
      <w:pPr>
        <w:ind w:firstLine="709"/>
        <w:jc w:val="both"/>
      </w:pPr>
      <w:r>
        <w:t>- надлежащим образом заверенной копией акта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20.05.2020 года №0</w:t>
      </w:r>
      <w:r>
        <w:t>91S1820005951, согласно которому установлено нарушение ООО «ВИКЕРМ» п. 2 ст. 11 Федерального закона от 01.04.1996 года № 27-ФЗ «Об индивидуальном (персонифицированном) учете в системе обязательного пенсионного страхования», которое выразилось в не предоста</w:t>
      </w:r>
      <w:r>
        <w:t>влении сведений о периодах работы застрахованных лиц по форме СЗВ-стаж за 2019 год и списка внутренних почтовых отправлений об отправке указанного акта в адрес ООО «ВИКЕРМ»;</w:t>
      </w:r>
    </w:p>
    <w:p w:rsidR="00A77B3E" w:rsidP="0026443C">
      <w:pPr>
        <w:ind w:firstLine="709"/>
        <w:jc w:val="both"/>
      </w:pPr>
      <w:r>
        <w:t xml:space="preserve">  - надлежащим образом заверенной копией решения № 091S19200006785 от 26.06.2020 г</w:t>
      </w:r>
      <w:r>
        <w:t>ода, которым ООО «ВИКЕРМ» привлечено к ответственности за совершение нарушения п. 2 ст. 11 Федерального закона от 01.04.1996 года № 27-ФЗ «Об индивидуальном (персонифицированном) учете в системе обязательного пенсионного страхования»;</w:t>
      </w:r>
    </w:p>
    <w:p w:rsidR="00A77B3E" w:rsidP="0026443C">
      <w:pPr>
        <w:ind w:firstLine="709"/>
        <w:jc w:val="both"/>
      </w:pPr>
      <w:r>
        <w:t>- выпиской из Единого</w:t>
      </w:r>
      <w:r>
        <w:t xml:space="preserve"> государственного реестра юридических лиц в отношении Общества с ограниченной ответственностью «ВИКЕРМ».</w:t>
      </w:r>
    </w:p>
    <w:p w:rsidR="00A77B3E" w:rsidP="0026443C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</w:t>
      </w:r>
      <w:r>
        <w:t xml:space="preserve">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26443C">
      <w:pPr>
        <w:ind w:firstLine="709"/>
        <w:jc w:val="both"/>
      </w:pPr>
      <w:r>
        <w:t>Оцени</w:t>
      </w:r>
      <w:r>
        <w:t xml:space="preserve">в исследованные доказательства в совокупности, мировой судья приходит к выводу, что виновность генерального директора Общества с ограниченной ответственностью «ВИКЕРМ» </w:t>
      </w:r>
      <w:r>
        <w:t>фио</w:t>
      </w:r>
      <w:r>
        <w:t xml:space="preserve"> в совершении административного правонарушения, предусмотренного ст. 15.33.2 Кодекса </w:t>
      </w:r>
      <w:r>
        <w:t>Российской Федерации об административных правонарушениях, является доказанной.</w:t>
      </w:r>
    </w:p>
    <w:p w:rsidR="00A77B3E" w:rsidP="0026443C">
      <w:pPr>
        <w:ind w:firstLine="709"/>
        <w:jc w:val="both"/>
      </w:pPr>
      <w:r>
        <w:t>Согласно ч. 3 ст. 2.1 Кодекса Российской Федерации об административных правонарушениях, назначение административного наказания юридическому лицу не освобождает от административн</w:t>
      </w:r>
      <w:r>
        <w:t>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</w:t>
      </w:r>
    </w:p>
    <w:p w:rsidR="00A77B3E" w:rsidP="0026443C">
      <w:pPr>
        <w:ind w:firstLine="709"/>
        <w:jc w:val="both"/>
      </w:pPr>
      <w:r>
        <w:t xml:space="preserve">В </w:t>
      </w:r>
      <w:r>
        <w:t>силу требований ст. 2.4 Кодекса Российской Федерации об административных правонарушениях,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</w:t>
      </w:r>
      <w:r>
        <w:t>ем своих служебных обязанностей.</w:t>
      </w:r>
    </w:p>
    <w:p w:rsidR="00A77B3E" w:rsidP="0026443C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26443C">
      <w:pPr>
        <w:ind w:firstLine="709"/>
        <w:jc w:val="both"/>
      </w:pPr>
      <w:r>
        <w:t>Обстоятельств, смягчающих, отягчающих административную ответственность, не установлено.</w:t>
      </w:r>
    </w:p>
    <w:p w:rsidR="00A77B3E" w:rsidP="0026443C">
      <w:pPr>
        <w:ind w:firstLine="709"/>
        <w:jc w:val="both"/>
      </w:pPr>
      <w:r>
        <w:t>Оценив все изложенное в со</w:t>
      </w:r>
      <w:r>
        <w:t xml:space="preserve">вокупности, мировой судья приходит к выводу о назначении генеральному директору Общества с ограниченной ответственностью ««ВИКЕРМ»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</w:t>
      </w:r>
      <w:r>
        <w:t>ях – в виде административного штрафа в размере 300 рублей.</w:t>
      </w:r>
    </w:p>
    <w:p w:rsidR="00A77B3E" w:rsidP="0026443C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26443C">
      <w:pPr>
        <w:ind w:firstLine="709"/>
        <w:jc w:val="both"/>
      </w:pPr>
    </w:p>
    <w:p w:rsidR="00A77B3E" w:rsidP="0026443C">
      <w:pPr>
        <w:ind w:firstLine="709"/>
        <w:jc w:val="both"/>
      </w:pPr>
      <w:r>
        <w:t>п о с т а н о в и л :</w:t>
      </w:r>
    </w:p>
    <w:p w:rsidR="00A77B3E" w:rsidP="0026443C">
      <w:pPr>
        <w:ind w:firstLine="709"/>
        <w:jc w:val="both"/>
      </w:pPr>
    </w:p>
    <w:p w:rsidR="00A77B3E" w:rsidP="0026443C">
      <w:pPr>
        <w:ind w:firstLine="709"/>
        <w:jc w:val="both"/>
      </w:pPr>
      <w:r>
        <w:t xml:space="preserve">Признать генерального директора Общества с ограниченной </w:t>
      </w:r>
      <w:r>
        <w:t xml:space="preserve">ответственностью «ВИКЕРМ»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статьей 15.33.2 Кодекса Российской Федерации об административных правонарушениях и назначить ему нак</w:t>
      </w:r>
      <w:r>
        <w:t>азание в виде административного штрафа в размере 300 (триста) рублей.</w:t>
      </w:r>
    </w:p>
    <w:p w:rsidR="00A77B3E" w:rsidP="0026443C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</w:t>
      </w:r>
      <w:r>
        <w:t xml:space="preserve">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</w:t>
      </w:r>
      <w:r>
        <w:t>настоящего Кодекса.</w:t>
      </w:r>
    </w:p>
    <w:p w:rsidR="00A77B3E" w:rsidP="0026443C">
      <w:pPr>
        <w:ind w:firstLine="709"/>
        <w:jc w:val="both"/>
      </w:pPr>
      <w:r>
        <w:t>Реквизиты для уплаты штрафа: получатель: УФК по Республике Крым (Министерство юстиции Республики Крым, почтовый адрес: адрес60-летия СССР, 28, л/с 04752203230), ИНН: 9102013284, КПП: 910201001, Банк получателя: Отделение по Республике К</w:t>
      </w:r>
      <w:r>
        <w:t xml:space="preserve">рым Южного главного управления ЦБРФ, БИК: 043510001, Счет: 40101810335100010001, ОКТМО 35647000, КБК 828 1 16 01153 01 0332 140.  </w:t>
      </w:r>
    </w:p>
    <w:p w:rsidR="00A77B3E" w:rsidP="0026443C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</w:t>
      </w:r>
      <w:r>
        <w:t xml:space="preserve">униципальный район) Республики Крым по адресу: Республика Крым, г. Симферополь, </w:t>
      </w:r>
      <w:r>
        <w:t>ул.Куйбышева</w:t>
      </w:r>
      <w:r>
        <w:t>, 58д.</w:t>
      </w:r>
    </w:p>
    <w:p w:rsidR="00A77B3E" w:rsidP="0026443C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</w:t>
      </w:r>
      <w:r>
        <w:t>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26443C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</w:t>
      </w:r>
      <w:r>
        <w:t>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26443C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</w:t>
      </w:r>
      <w:r>
        <w:t>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</w:t>
      </w:r>
      <w:r>
        <w:t>вный арест на срок до пятнадцати суток, либо обязательные работы на срок до пятидесяти часов.</w:t>
      </w:r>
    </w:p>
    <w:p w:rsidR="00A77B3E" w:rsidP="0026443C">
      <w:pPr>
        <w:ind w:firstLine="709"/>
        <w:jc w:val="both"/>
      </w:pPr>
      <w:r>
        <w:t xml:space="preserve"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</w:t>
      </w:r>
      <w:r>
        <w:t>судебный участок № 82 Симферопольского судебного района (Симферопольский муниципальный район) Республики Крым.</w:t>
      </w:r>
    </w:p>
    <w:p w:rsidR="00A77B3E" w:rsidP="0026443C">
      <w:pPr>
        <w:ind w:firstLine="709"/>
        <w:jc w:val="both"/>
      </w:pPr>
    </w:p>
    <w:p w:rsidR="00A77B3E" w:rsidP="0026443C">
      <w:pPr>
        <w:ind w:firstLine="709"/>
        <w:jc w:val="both"/>
      </w:pPr>
      <w:r>
        <w:t xml:space="preserve">Мировой судья                       </w:t>
      </w:r>
      <w:r>
        <w:tab/>
      </w:r>
      <w:r>
        <w:tab/>
      </w:r>
      <w:r>
        <w:tab/>
        <w:t xml:space="preserve">                                           </w:t>
      </w:r>
      <w:r>
        <w:t>Гирина</w:t>
      </w:r>
      <w:r>
        <w:t xml:space="preserve"> Л.М.</w:t>
      </w:r>
    </w:p>
    <w:p w:rsidR="00A77B3E" w:rsidP="0026443C">
      <w:pPr>
        <w:ind w:firstLine="709"/>
        <w:jc w:val="both"/>
      </w:pPr>
      <w:r>
        <w:t>6</w:t>
      </w:r>
    </w:p>
    <w:p w:rsidR="00A77B3E" w:rsidP="0026443C">
      <w:pPr>
        <w:ind w:firstLine="709"/>
        <w:jc w:val="both"/>
      </w:pPr>
    </w:p>
    <w:p w:rsidR="00A77B3E" w:rsidP="0026443C">
      <w:pPr>
        <w:ind w:firstLine="709"/>
        <w:jc w:val="both"/>
      </w:pPr>
    </w:p>
    <w:sectPr w:rsidSect="0026443C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3C"/>
    <w:rsid w:val="0026443C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