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05-0192/82/2018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«22» августа 2018 года  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Гирина Л.М., рассмотрев дело об административном правонарушении по ст. 6.1.1 Кодекса Российской Федерации об административн</w:t>
      </w:r>
      <w:r>
        <w:t xml:space="preserve">ых правонарушениях в отношении ПРИХОДЬКО В,В,, ПЕРСОНАЛЬНЫЕ ДАННЫЕ, гражданина Российской Федерации, зарегистрированного и проживающего по адресу: АДРЕС, работающего » менеджером по снабжению - логистом в ООО «Равилиан», инвалидности не имеющего, </w:t>
      </w:r>
    </w:p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>ПРИХОДЬКО В,В, 09.08.2018 года в 21:40 часов, находясь по адресу:  АДРЕС, в ходе конфликта с супругой ПРИХОДЬКО В,В, применил в отношении последней меры физического воздействия, а именно: нанес удар рукой в область верхней губы, удерживая руко</w:t>
      </w:r>
      <w:r>
        <w:t>й за шею, тем самым причинив физическую боль. Согласно заключению эксперта № 2137 от 10.08.2018 года у ПРИХОДЬКО В,В, обнаружены повреждения: разрыв, кровоизлияние слизистой оболочки верхней губы, не повлекшие за собой кратковременного расстройства здоровь</w:t>
      </w:r>
      <w:r>
        <w:t>я или незначительной стойкой утраты общей трудоспособности, которые расцениваются, согласно п.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</w:t>
      </w:r>
      <w:r>
        <w:t xml:space="preserve">тия РФ № 194н от 24.04.2008 года, как не причинившие вред здоровью и, как следствие, не повлекшие последствия, указанные в статье 115 Уголовного кодекса Российской Федерации.            </w:t>
      </w:r>
    </w:p>
    <w:p w:rsidR="00A77B3E">
      <w:r>
        <w:t>Участковым уполномоченным полиции  ОУУП и ПДН ОМВД России по Симфероп</w:t>
      </w:r>
      <w:r>
        <w:t>ольскому району капитаном полиции Кузьминым С.С. 13 августа 2018 года в отношении ПРИХОДЬКО В,В, за совершение правонарушения, ответственность за которое предусмотрена ст. 6.1.1 Кодекса Российской Федерации об административных правонарушениях, составлен пр</w:t>
      </w:r>
      <w:r>
        <w:t xml:space="preserve">отокол об административном правонарушении № РК-239489. </w:t>
      </w:r>
    </w:p>
    <w:p w:rsidR="00A77B3E">
      <w:r>
        <w:t>ПРИХОДЬКО В,В, в судебном заседании вину в совершении административного правонарушения признал полностью, в содеянном раскаялся, дал пояснения в соответствии со сведениями, указанными в протоколе об а</w:t>
      </w:r>
      <w:r>
        <w:t xml:space="preserve">дминистративном правонарушении.    </w:t>
      </w:r>
    </w:p>
    <w:p w:rsidR="00A77B3E">
      <w:r>
        <w:t>Изучив протокол об административном правонарушении, заслушав ПРИХОДЬКО В,В,, потерпевшую ПРИХОДЬКО В,В,, исследовав материалы дела об административном правонарушении и оценив все имеющиеся по делу доказательства в их сов</w:t>
      </w:r>
      <w:r>
        <w:t>окупности, мировой судья приходит к следующим выводам.</w:t>
      </w:r>
    </w:p>
    <w:p w:rsidR="00A77B3E">
      <w:r>
        <w:t xml:space="preserve">В соответствии со ст. 6.1.1 Кодекса Российской Федерации об административных правонарушениях нанесение побоев или совершение иных насильственных </w:t>
      </w:r>
      <w:r>
        <w:t>действий, причинивших физическую боль, но не повлекших п</w:t>
      </w:r>
      <w:r>
        <w:t>оследствий, указанных в ст. 115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</w:t>
      </w:r>
      <w:r>
        <w:t>к, либо обязательные работы на срок от шестидесяти до ста двадцати часов.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</w:t>
      </w:r>
      <w:r>
        <w:t xml:space="preserve">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A77B3E">
      <w:r>
        <w:t>К иным насильственным действиям относится причинение боли щи</w:t>
      </w:r>
      <w:r>
        <w:t>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Обязательным признаком объективной стороны состава указанного административного правонарушения является насту</w:t>
      </w:r>
      <w:r>
        <w:t>пление последствий в виде физической боли.</w:t>
      </w:r>
    </w:p>
    <w:p w:rsidR="00A77B3E">
      <w:r>
        <w:t>Так, мировым судьей установлено, что 09.08.2018 года в 21:40 часов ПРИХОДЬКО В,В,, находясь по адресу:  АДРЕС, в ходе конфликта с супругой ПРИХОДЬКО В,В,, применил в отношении последней насильственные действия - у</w:t>
      </w:r>
      <w:r>
        <w:t>дар рукой в область верхней губы, тем самым причинил ПРИХОДЬКО В,В, повреждения: разрыв, кровоизлияние слизистой оболочки верхней губы, которые не повлекли за собой кратковременного расстройства здоровья или незначительной стойкой утраты общей трудоспособн</w:t>
      </w:r>
      <w:r>
        <w:t>ости и расцениваются, как не причинившие вред здоровью, не повлекшие последствий указанных в ст. 115 УК РФ, то есть совершил административное правонарушение, предусмотренное ст. 6.1.1 КоАП РФ.</w:t>
      </w:r>
    </w:p>
    <w:p w:rsidR="00A77B3E">
      <w:r>
        <w:t>Установленные судом обстоятельства согласуются с заключением эк</w:t>
      </w:r>
      <w:r>
        <w:t>сперта N 2137 от 10 августа 2018 года, согласно которому у ПРИХОДЬКО В,В,, ПЕРСОНАЛЬНЫЕ ДАННЫЕ, обнаружены повреждения: разрыв, кровоизлияние слизистой оболочки верхней губы. Указанные повреждения образовались одномоментно в результате действия тупого пред</w:t>
      </w:r>
      <w:r>
        <w:t>мета. Данные повреждения не влекут за собой кратковременного расстройства здоровья или незначительной стойко утраты общей трудоспособности и расцениваются, согласно п. 9 Медицинских критериев определения степени тяжести вреда, причиненного здоровью человек</w:t>
      </w:r>
      <w:r>
        <w:t>а, утвержденных Приказом Министерства здравоохранения и социального развития РФ № 194н от 24.04.2008 года, как не причинившие вред здоровью. Принимая во внимание морфологические особенности повреждений, можно полагать, что они причинены, не исключительно 0</w:t>
      </w:r>
      <w:r>
        <w:t xml:space="preserve">9.08.2018 года.                   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РК-239489 от 13 августа 2018 года; заявлением ПРИХОДЬКО В,В, от 0490</w:t>
      </w:r>
      <w:r>
        <w:t>8.2018 года на имя врио начальника ОМВД России по Симферопольскому району; письменными объяснениями ПРИХОДЬКО В,В, от 09.08.2018 года и от 13.08.2018 года; письменными объяснениями ПРИХОДЬКО В,В, от 09.08.2018 года и от 13.08.2018 года; копией постановлени</w:t>
      </w:r>
      <w:r>
        <w:t xml:space="preserve">я об отказе в возбуждении уголовного дела от 13.08.2018 года; заключением эксперта N 2137 от 10 августа 2018 года; </w:t>
      </w:r>
      <w:r>
        <w:t>пояснениями потерпевшей ПРИХОДЬКО В,В, и лица, в отношении которого ведется производство по делу, ПРИХОДЬКО В,В,, данными в судебном заседани</w:t>
      </w:r>
      <w:r>
        <w:t xml:space="preserve">и. </w:t>
      </w:r>
    </w:p>
    <w:p w:rsidR="00A77B3E">
      <w:r>
        <w:t xml:space="preserve">При этом, составленные в соответствии с нормами Уголовно-процессуального кодекса Российской Федерации при проведении проверки в порядке ст.ст. 144-145 УПК РФ, письменные объяснения ПРИХОДЬКО В,В, и ПРИХОДЬКО В,В, от 09.08.2018 года (л.д. 8-9), а также </w:t>
      </w:r>
      <w:r>
        <w:t>заключение эксперта N 2137 от 10 августа 2018 года (л.д. 17), в силу положений статьи 26.2 КоАП РФ признаются мировым судьей надлежащими доказательствами по делу, с учетом следующего.</w:t>
      </w:r>
    </w:p>
    <w:p w:rsidR="00A77B3E">
      <w:r>
        <w:t>Как указал Верховный Суд Российской Федерации в «Обзоре судебной практик</w:t>
      </w:r>
      <w:r>
        <w:t>и Верховного Суда Российской Федерации N 5 (2017)» (утв. Президиумом Верховного Суда РФ 27.12.2017) согласно ч. 1 ст. 28.7 КоАП РФ в случаях совершения административных правонарушений, предусмотренных ст.6.1.1 «Побои» и ст. 7.27 «Мелкое хищение» данного ко</w:t>
      </w:r>
      <w:r>
        <w:t>декса, проводится административное расследование.</w:t>
      </w:r>
    </w:p>
    <w:p w:rsidR="00A77B3E">
      <w:r>
        <w:t>По смыслу ст. 28.7 КоАП РФ административным расследованием являются процессуальные мероприятия, совершенные с соблюдением формы и в порядке, предусмотренном законодательством об административных правонаруше</w:t>
      </w:r>
      <w:r>
        <w:t>ниях. С учетом этого не являются административным расследованием действия, совершенные в соответствии с нормами Уголовно-процессуального кодекса Российской Федерации в рамках досудебного производства по уголовному делу, в результате которых должностным лиц</w:t>
      </w:r>
      <w:r>
        <w:t>ом определяется наличие или отсутствие признаков состава преступления.</w:t>
      </w:r>
    </w:p>
    <w:p w:rsidR="00A77B3E">
      <w:r>
        <w:t>Между тем, любые фактические данные, полученные в иных предусмотренных законом формах, на основании которых судья устанавливает наличие или отсутствие события административного правонар</w:t>
      </w:r>
      <w:r>
        <w:t>ушения, виновность лица, привлекаемого к административной ответственности, в соответствии со ст. 26.2 КоАП РФ признаются доказательствами по делу об административном правонарушении.</w:t>
      </w:r>
    </w:p>
    <w:p w:rsidR="00A77B3E">
      <w:r>
        <w:t>Таким образом, обстоятельства дела об административном правонарушении, пре</w:t>
      </w:r>
      <w:r>
        <w:t>дусмотренном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формах.</w:t>
      </w:r>
    </w:p>
    <w:p w:rsidR="00A77B3E">
      <w:r>
        <w:t>Оценив исследованные допустимые, достоверные, а в своей сово</w:t>
      </w:r>
      <w:r>
        <w:t>купности достаточные доказательства, мировой судья приходит к выводу о том, что виновность ПРИХОДЬКО В,В, в совершении административного правонарушения, предусмотренного ст. 6.1.1 Кодекса Российской Федерации об административных правонарушениях, является д</w:t>
      </w:r>
      <w:r>
        <w:t>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ПРИХОДЬКО В,В,</w:t>
      </w:r>
    </w:p>
    <w:p w:rsidR="00A77B3E">
      <w:r>
        <w:t>Оценив все изложенное в совокупности, учитывая, что ПРИХОДЬКО В,В, ранее к административной ответственности не привлекался, п</w:t>
      </w:r>
      <w:r>
        <w:t>ринимая во внимание мнение потерпевшей, который просил суд назначить минимальное наказание, предусмотренное санкцией статьи 6.1.1. КоАП РФ,  мировой судья приходит к выводу о назначении ПРИХОДЬКО В,В, административного наказания в пределах санкции статьи 6</w:t>
      </w:r>
      <w:r>
        <w:t>.1.1 Кодекса Российской Федерации об административных правонарушениях – в виде административного штрафа в размере 5000 рублей.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</w:t>
      </w:r>
      <w:r>
        <w:t xml:space="preserve"> о в и л :</w:t>
      </w:r>
    </w:p>
    <w:p w:rsidR="00A77B3E"/>
    <w:p w:rsidR="00A77B3E">
      <w:r>
        <w:t>Признать ПРИХОДЬКО В,В,, ПЕРСОНАЛЬНЫЕ ДАННЫЕ, гражданина Российской Федерации, виновным в совершении административного правонарушения, предусмотренного статьёй 6.1.1 Кодекса Российской Федерации об административных правонарушениях и назначить е</w:t>
      </w:r>
      <w:r>
        <w:t>му наказание в виде административного штрафа в размере 5000 (пять тысяч)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</w:t>
      </w:r>
      <w:r>
        <w:t>х ст. 31.5 настоящего Кодекса.</w:t>
      </w:r>
    </w:p>
    <w:p w:rsidR="00A77B3E">
      <w:r>
        <w:t>Реквизиты для уплаты штрафа: получатель ИНН 9102002300, КПП 910201001 УФК по Республике Крым (ОМВД России по Симферопольскому району), КБК 18811690020026000140, ОКТМО 35647000, Банк получателя Отделение Республика Крым г. Сим</w:t>
      </w:r>
      <w:r>
        <w:t>ферополь, БИК 043510001, расчетный счет 40101810335100010001, УИН 18880391180002394896.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</w:t>
      </w:r>
      <w:r>
        <w:t>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</w:t>
      </w:r>
      <w:r>
        <w:t>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</w:t>
      </w:r>
      <w:r>
        <w:t xml:space="preserve">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</w:t>
      </w:r>
      <w:r>
        <w:t>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</w:t>
      </w:r>
      <w:r>
        <w:t>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подпись                                           Гирина Л.М.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     </w:t>
      </w:r>
      <w:r>
        <w:t xml:space="preserve">                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ПРИХОДЬКО В,В,</w:t>
      </w:r>
    </w:p>
    <w:p w:rsidR="00A77B3E"/>
    <w:p w:rsidR="00A77B3E">
      <w:r>
        <w:t>Постановление не вступило в законную силу.</w:t>
      </w:r>
    </w:p>
    <w:p w:rsidR="00A77B3E">
      <w:r>
        <w:t>Оригинал постановления под</w:t>
      </w:r>
      <w:r>
        <w:t>шит в материалы дела 05-0192/82/2018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</w:t>
      </w:r>
      <w:r>
        <w:t xml:space="preserve">                         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ПРИХОДЬКО В,В,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34"/>
    <w:rsid w:val="00A77B3E"/>
    <w:rsid w:val="00E93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C74B53-495A-47BC-BAA5-CFA56B8C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