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15981">
      <w:pPr>
        <w:ind w:firstLine="567"/>
        <w:jc w:val="both"/>
      </w:pPr>
      <w:r>
        <w:t xml:space="preserve">Дело № 05-0203/82/2018 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>ПОСТАНОВЛЕНИЕ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 xml:space="preserve">«25» сентября 2018 года                                                                    г. Симферополь 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индивидуального предпринимателя </w:t>
      </w:r>
      <w:r>
        <w:t>Шабалова</w:t>
      </w:r>
      <w:r>
        <w:t xml:space="preserve"> Никиты Михайловича, ПЕРСОНАЛЬНЫЕ ДАННЫЕ, гражданина Российской Федерации, зарегистрированного и проживающего по адресу: АДРЕС, 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>у с т а н о в и л: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 xml:space="preserve">Индивидуальным предпринимателем </w:t>
      </w:r>
      <w:r>
        <w:t>Ша</w:t>
      </w:r>
      <w:r>
        <w:t>баловым</w:t>
      </w:r>
      <w:r>
        <w:t xml:space="preserve"> Никитой Михайловичем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апрель 2018 года, чем </w:t>
      </w:r>
      <w:r>
        <w:t>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</w:t>
      </w:r>
      <w:r>
        <w:t xml:space="preserve">торое предусмотрена статьей 15.33.2 Кодекса Российской Федерации об административных правонарушениях. </w:t>
      </w:r>
    </w:p>
    <w:p w:rsidR="00A77B3E" w:rsidP="00815981">
      <w:pPr>
        <w:ind w:firstLine="567"/>
        <w:jc w:val="both"/>
      </w:pPr>
      <w:r>
        <w:t>ШАБАЛОВ Н,М, в судебное заседание не явился, о месте и времени рассмотрения дела извещен надлежащим образом, о причинах неявки не уведомил, ходатайств об</w:t>
      </w:r>
      <w:r>
        <w:t xml:space="preserve"> отложении рассмотрения дела суду не подавал. </w:t>
      </w:r>
    </w:p>
    <w:p w:rsidR="00A77B3E" w:rsidP="00815981">
      <w:pPr>
        <w:ind w:firstLine="567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</w:t>
      </w:r>
      <w:r>
        <w:t>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</w:t>
      </w:r>
      <w:r>
        <w:t>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815981">
      <w:pPr>
        <w:ind w:firstLine="567"/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отношении котор</w:t>
      </w:r>
      <w:r>
        <w:t xml:space="preserve">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815981">
      <w:pPr>
        <w:ind w:firstLine="567"/>
        <w:jc w:val="both"/>
      </w:pPr>
      <w:r>
        <w:t>Пунктом 6 Постановления Пле</w:t>
      </w:r>
      <w: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</w:t>
      </w:r>
      <w:r>
        <w:t xml:space="preserve">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 w:rsidP="00815981">
      <w:pPr>
        <w:ind w:firstLine="567"/>
        <w:jc w:val="both"/>
      </w:pPr>
      <w:r>
        <w:t>Судебным участком № 82 Симф</w:t>
      </w:r>
      <w:r>
        <w:t>еропольского судебного района (Симферопольский муниципальный район) Республики Крым были приняты меры к надлежащему извещению ШАБАЛОВ Н,М, о месте и времени рассмотрения дела путем направления судебной повестки о вызове в судебное заседание по адресу факти</w:t>
      </w:r>
      <w:r>
        <w:t xml:space="preserve">ческого проживания, которая, согласно уведомлению о вручении почтового отправления №29505025025106, получена ШАБАЛОВ Н,М, 15.09.2018 года.   </w:t>
      </w:r>
    </w:p>
    <w:p w:rsidR="00A77B3E" w:rsidP="00815981">
      <w:pPr>
        <w:ind w:firstLine="567"/>
        <w:jc w:val="both"/>
      </w:pPr>
      <w:r>
        <w:t xml:space="preserve">Таким образом, мировой судья приходит к выводу о надлежащем извещении ШАБАЛОВ Н,М, о месте и времени рассмотрения </w:t>
      </w:r>
      <w:r>
        <w:t xml:space="preserve">дела об административном правонарушении, с учетом </w:t>
      </w:r>
      <w:r>
        <w:t>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 w:rsidP="00815981">
      <w:pPr>
        <w:ind w:firstLine="567"/>
        <w:jc w:val="both"/>
      </w:pPr>
      <w:r>
        <w:t>Изучив протокол об административном правонар</w:t>
      </w:r>
      <w:r>
        <w:t>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815981">
      <w:pPr>
        <w:ind w:firstLine="567"/>
        <w:jc w:val="both"/>
      </w:pPr>
      <w:r>
        <w:t>В соответствии со статьей 15.33.2 Кодекса Российской Федерации об администрати</w:t>
      </w:r>
      <w:r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виде, влечет наложение административного штрафа на должностных лиц в размере от трехсот до пятисот рублей.</w:t>
      </w:r>
    </w:p>
    <w:p w:rsidR="00A77B3E" w:rsidP="00815981">
      <w:pPr>
        <w:ind w:firstLine="567"/>
        <w:jc w:val="both"/>
      </w:pPr>
      <w:r>
        <w:t>В силу пункта 2.2 статьи 11 Федерального закона N 27-ФЗ от 01 апреля 1996 года «Об индивидуальном (персонифицированном) учете в системе обязатель</w:t>
      </w:r>
      <w:r>
        <w:t>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</w:t>
      </w:r>
      <w:r>
        <w:t>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</w:t>
      </w:r>
      <w:r>
        <w:t>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</w:t>
      </w:r>
      <w:r>
        <w:t xml:space="preserve">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15981">
      <w:pPr>
        <w:ind w:firstLine="567"/>
        <w:jc w:val="both"/>
      </w:pPr>
      <w:r>
        <w:t>Форма указанных сведений СЗВ-М «Сведения</w:t>
      </w:r>
      <w:r>
        <w:t xml:space="preserve"> о застрахованных лицах» утверждена постановлением Правления ПФ РФ от 01 февраля 2016 года N 83 п.</w:t>
      </w:r>
    </w:p>
    <w:p w:rsidR="00A77B3E" w:rsidP="00815981">
      <w:pPr>
        <w:ind w:firstLine="567"/>
        <w:jc w:val="both"/>
      </w:pPr>
      <w:r>
        <w:t>Срок представления СЗВ-М «Сведения о застрахованных лицах» за апрель 2018 года установлен не позднее 15 мая 2018 года.</w:t>
      </w:r>
    </w:p>
    <w:p w:rsidR="00A77B3E" w:rsidP="00815981">
      <w:pPr>
        <w:ind w:firstLine="567"/>
        <w:jc w:val="both"/>
      </w:pPr>
      <w:r>
        <w:t xml:space="preserve">Из материалов дела усматривается, что </w:t>
      </w:r>
      <w:r>
        <w:t>ежемесячный отчет «Сведения о застрахованных лицах» по форме СЗВ-М за апрель 2018 года с типом «исходная» в отношении пяти застрахованных лиц, сведения о которых должны были быть предоставлены в срок до 15.05.2018 года включительно, предоставлен в ПФР инди</w:t>
      </w:r>
      <w:r>
        <w:t xml:space="preserve">видуальным предпринимателем </w:t>
      </w:r>
      <w:r>
        <w:t>Шабаловым</w:t>
      </w:r>
      <w:r>
        <w:t xml:space="preserve"> Н.М.  13.06.2018 года. </w:t>
      </w:r>
    </w:p>
    <w:p w:rsidR="00A77B3E" w:rsidP="00815981">
      <w:pPr>
        <w:ind w:firstLine="567"/>
        <w:jc w:val="both"/>
      </w:pPr>
      <w:r>
        <w:t xml:space="preserve">В связи с выявленным нарушением, 15.08.2018 года в отношении индивидуального предпринимателя </w:t>
      </w:r>
      <w:r>
        <w:t>Шабалова</w:t>
      </w:r>
      <w:r>
        <w:t xml:space="preserve"> Н.М., при наличии сведений о надлежащем уведомлении последнего о времени и месте составления</w:t>
      </w:r>
      <w:r>
        <w:t xml:space="preserve">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 246 по статье 15.33.2 Кодекса Российской Ф</w:t>
      </w:r>
      <w:r>
        <w:t>едерации об административных правонарушениях.</w:t>
      </w:r>
    </w:p>
    <w:p w:rsidR="00A77B3E" w:rsidP="00815981">
      <w:pPr>
        <w:ind w:firstLine="567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№246 от 15.08.2018 года; надлежащим образом заверенной копие</w:t>
      </w:r>
      <w:r>
        <w:t>й уведомления о составлении протокола от 27.06.2018 года, копией уведомления о вручении почтового отправления №29500024559713, которое получено ШАБАЛОВ Н,М, 30.06.2018 год, о чем имеется соответствующая запись; уведомлением о регистрации физического лица в</w:t>
      </w:r>
      <w:r>
        <w:t xml:space="preserve"> территориальном органе Пенсионного фонда Российской Федерации по месту жительства; выпиской из Единого государственного реестра индивидуальных предпринимателей. </w:t>
      </w:r>
    </w:p>
    <w:p w:rsidR="00A77B3E" w:rsidP="00815981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</w:t>
      </w:r>
      <w:r>
        <w:t xml:space="preserve">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</w:t>
      </w:r>
      <w:r>
        <w:t xml:space="preserve">ской Федерации об административных правонарушениях. </w:t>
      </w:r>
    </w:p>
    <w:p w:rsidR="00A77B3E" w:rsidP="00815981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индивидуального предпринимателя </w:t>
      </w:r>
      <w:r>
        <w:t>Шабалова</w:t>
      </w:r>
      <w:r>
        <w:t xml:space="preserve"> Н.М. в совершении административного правонарушения, пред</w:t>
      </w:r>
      <w:r>
        <w:t>усмотренного ст. 15.33.2 Кодекса Российской Федерации об административных правонарушениях, является доказанной.</w:t>
      </w:r>
    </w:p>
    <w:p w:rsidR="00A77B3E" w:rsidP="00815981">
      <w:pPr>
        <w:ind w:firstLine="567"/>
        <w:jc w:val="both"/>
      </w:pPr>
      <w:r>
        <w:t>При назначении наказания мировой судья учитывает характер совершенного правонарушения, данные о личности ШАБАЛОВ Н,М,.</w:t>
      </w:r>
    </w:p>
    <w:p w:rsidR="00A77B3E" w:rsidP="00815981">
      <w:pPr>
        <w:ind w:firstLine="567"/>
        <w:jc w:val="both"/>
      </w:pPr>
      <w:r>
        <w:t>Обстоятельств, смягчающих</w:t>
      </w:r>
      <w:r>
        <w:t xml:space="preserve"> и отягчающих административную ответственность, не установлено.</w:t>
      </w:r>
    </w:p>
    <w:p w:rsidR="00A77B3E" w:rsidP="00815981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индивидуальному предпринимателю </w:t>
      </w:r>
      <w:r>
        <w:t>Шабалову</w:t>
      </w:r>
      <w:r>
        <w:t xml:space="preserve"> Н.М. административного наказания в пределах санкции ст. 15.33.2 </w:t>
      </w:r>
      <w:r>
        <w:t>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815981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>п о с т а н о в и</w:t>
      </w:r>
      <w:r>
        <w:t xml:space="preserve"> л :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 xml:space="preserve">Признать индивидуального предпринимателя </w:t>
      </w:r>
      <w:r>
        <w:t>Шабалова</w:t>
      </w:r>
      <w:r>
        <w:t xml:space="preserve"> Никиту Михайловича, ПЕРСОНАЛЬНЫЕ ДАННЫЕ,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</w:t>
      </w:r>
      <w:r>
        <w:t>начить ему наказание в виде административного штрафа в размере 300 (триста) рублей.</w:t>
      </w:r>
    </w:p>
    <w:p w:rsidR="00A77B3E" w:rsidP="00815981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</w:t>
      </w:r>
      <w:r>
        <w:t>нных ст. 31.5 настоящего Кодекса.</w:t>
      </w:r>
    </w:p>
    <w:p w:rsidR="00A77B3E" w:rsidP="00815981">
      <w:pPr>
        <w:ind w:firstLine="567"/>
        <w:jc w:val="both"/>
      </w:pPr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учреждение - Отделение Пе</w:t>
      </w:r>
      <w:r>
        <w:t xml:space="preserve">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</w:t>
      </w:r>
      <w:r>
        <w:t xml:space="preserve">конкретных видах обязательного социального страхования, бюджетного законодательства (в части бюджета ПФР).  </w:t>
      </w:r>
    </w:p>
    <w:p w:rsidR="00A77B3E" w:rsidP="00815981">
      <w:pPr>
        <w:ind w:firstLine="567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</w:t>
      </w:r>
      <w:r>
        <w:t>спублики Крым по адресу: Республика Крым, г. Симферополь, ул. Куйбышева, 58д.</w:t>
      </w:r>
    </w:p>
    <w:p w:rsidR="00A77B3E" w:rsidP="00815981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</w:t>
      </w:r>
      <w:r>
        <w:t>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815981">
      <w:pPr>
        <w:ind w:firstLine="567"/>
        <w:jc w:val="both"/>
      </w:pPr>
      <w:r>
        <w:t>Постановление по делу об административном правонарушении вступает в законную силу после истечения срока, у</w:t>
      </w:r>
      <w:r>
        <w:t>становленного для его обжалования, если указанное постановление не было обжаловано или опротестовано.</w:t>
      </w:r>
    </w:p>
    <w:p w:rsidR="00A77B3E" w:rsidP="00815981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</w:t>
      </w:r>
      <w:r>
        <w:t>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815981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</w:t>
      </w:r>
      <w:r>
        <w:t xml:space="preserve"> Симферопольского судебного района (Симферопольский муниципальный район) Республики Крым.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подпись                                </w:t>
      </w:r>
      <w:r>
        <w:t>Гирина</w:t>
      </w:r>
      <w:r>
        <w:t xml:space="preserve"> Л.М.</w:t>
      </w:r>
    </w:p>
    <w:p w:rsidR="00A77B3E" w:rsidP="00815981">
      <w:pPr>
        <w:ind w:firstLine="567"/>
        <w:jc w:val="both"/>
      </w:pPr>
    </w:p>
    <w:p w:rsidR="00A77B3E" w:rsidP="00815981">
      <w:pPr>
        <w:ind w:firstLine="567"/>
        <w:jc w:val="both"/>
      </w:pPr>
    </w:p>
    <w:sectPr w:rsidSect="00815981">
      <w:pgSz w:w="12240" w:h="15840"/>
      <w:pgMar w:top="851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81"/>
    <w:rsid w:val="008159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92BF28-DB06-4FA7-8229-437ED924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