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05-0211/82/2019 </w:t>
      </w:r>
    </w:p>
    <w:p w:rsidR="00A77B3E">
      <w:r>
        <w:t>ПОСТАНОВЛЕНИЕ</w:t>
      </w:r>
    </w:p>
    <w:p w:rsidR="00A77B3E"/>
    <w:p w:rsidR="00A77B3E">
      <w:r>
        <w:t>16 июля 2019 года</w:t>
        <w:tab/>
        <w:t xml:space="preserve">                                             город Симферополь</w:t>
      </w:r>
    </w:p>
    <w:p w:rsidR="00A77B3E"/>
    <w:p w:rsidR="00A77B3E">
      <w:r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>
      <w:r>
        <w:t xml:space="preserve">КАЛАШНИКОВ , паспортные данные, урож.: Респ. Крым, г. Симферополь, зарегистрирован и проживает: адрес, гражданина РФ, не работающего, </w:t>
      </w:r>
    </w:p>
    <w:p w:rsidR="00A77B3E">
      <w:r>
        <w:t>о привлечении к административной ответственности по части 4 статьи 20.25 КоАП РФ</w:t>
      </w:r>
    </w:p>
    <w:p w:rsidR="00A77B3E"/>
    <w:p w:rsidR="00A77B3E">
      <w:r>
        <w:t>у с т а н о в и л :</w:t>
      </w:r>
    </w:p>
    <w:p w:rsidR="00A77B3E"/>
    <w:p w:rsidR="00A77B3E">
      <w:r>
        <w:t>Согласно постановлению мирового судьи судебного участка № 82 Симферопольского судебного района (Симферопольский муниципальный район) Республики Крым от 03 декабря 2018 года КАЛАШНИКОВ  признан виновным в совершении административного правонарушения, предусмотренного ч. 1 ст.5.35.1 КоАП РФ, и ему было назначено административное наказание в виде обязательных работ на срок 40 (сорок) часов.</w:t>
      </w:r>
    </w:p>
    <w:p w:rsidR="00A77B3E">
      <w:r>
        <w:t>30.01.2019 года на основании вышеуказанного постановления возбуждено исполнительное производство № 3370/19/82021-ИП в рамках которого должнику КАЛАШНИКОВ  вручены предупреждение по ч. 4 ст. 20.25 КоАП РФ и памятка лицу, которому назначено административное наказание в виде обязательных работ. Согласно графику отработки МУП «ЖКП «Молодежное», КАЛАШНИКОВ  отсутствовал во время отбывания наказания в виде обязательных работ без уважительной причины с 08.07.2019 года по 16.07.2019 года.</w:t>
      </w:r>
    </w:p>
    <w:p w:rsidR="00A77B3E">
      <w:r>
        <w:t>Действия КАЛАШНИКОВ  квалифицированы по части 4 статьи 20.25 КоАП РФ.</w:t>
      </w:r>
    </w:p>
    <w:p w:rsidR="00A77B3E">
      <w:r>
        <w:t xml:space="preserve">КАЛАШНИКОВ  в судебном заседании вину признал, подтвердил факты, изложенные в материалах дела, в содеянном раскаялся. </w:t>
      </w:r>
    </w:p>
    <w:p w:rsidR="00A77B3E">
      <w:r>
        <w:t>Заслушав КАЛАШНИКОВ , исследовав материалы дела, оценив доказательства в их совокупности, считаю, что вина КАЛАШНИКОВ  в совершении административного правонарушения, предусмотренного ч.4 ст. 20.25 КоАП РФ, т.е. уклонение от отбывания обязательных работ, доказана.</w:t>
      </w:r>
    </w:p>
    <w:p w:rsidR="00A77B3E">
      <w:r>
        <w:t xml:space="preserve">Факт совершения административного правонарушения и виновность КАЛАШНИКОВ 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№ 257/19/82021-АП от 16.07.2019 г. (л.д. 1-3); - актом об обнаружении административного правонарушения от 16.07.2019 г. (л.д. 15); - копией постановления о привлечении к административной ответственности от 03 декабря 2018 года по делу № 05-0333/82/2018 года, в связи с чем было вынесено постановление о возбуждении исполнительного производства и КАЛАШНИКОВ  был направлен к месту отбывания наказания в виде обязательных работ (л.д. 10-14); - копией постановления от 30.01.2019 г. о возбуждено исполнительное производство (л.д. 17-18); - копией постановления от 05.07.2019 г. о направлении лица, которому назначено административное наказание в виде обязательных работ, к месту отбытия наказания (л.д. 8); - из предупреждения по ч. 4 ст. 20.25 Ко АП РФ и памятки лицу, которому назначено административное наказание в виде обязательных работ следует, что КАЛАШНИКОВ  был осведомлен о порядке прохождения и ответственности за невыполнение обязательных работ (л.д. 5-7);  - приказом о приеме на работу КАЛАШНИКОВ  для обязательных работ (л.д. 9); - данными графика отработки МУП «ЖКП «Молодежное», и справки установлено, что КАЛАШНИКОВ  отсутствовал во время отбывания наказания в виде обязательных работ по неизвестной причине с 08.07.2019 года по 16.07.2019 года (л.д. 20-21); - пояснениями КАЛАШНИКОВ  (л.д. 19), а также данными в ходе судебного заседания. Данные, зафиксированные в указанных документах, КАЛАШНИКОВ  подтвердил суду.</w:t>
      </w:r>
    </w:p>
    <w:p w:rsidR="00A77B3E">
      <w:r>
        <w:t>Обстоятельством, смягчающим административную ответственность,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 xml:space="preserve">Доводы КАЛАШНИКОВ  о том, что наказание не отбыто в связи отравлением молочными продуктами, суд расценивает это заявление как реализацию им права на защиту. Каких-либо документов, подтверждающих заболевание, КАЛАШНИКОВ  суду не предоставил и за медицинской помощью в медицинское учреждение не обращался не поставил в известность о своей болезни ни пристава исполнителя, ни работодателя. </w:t>
      </w:r>
    </w:p>
    <w:p w:rsidR="00A77B3E">
      <w:r>
        <w:t>При назначении наказания суд принимает во внимание раскаяние и признание вины КАЛАШНИКОВ , характер совершенного правонарушения, общественную опасность содеянного и полагает возможным определить наказание в виде ареста, поскольку наложение штрафа приведет к ухудшению материального положения детей, которых он обязан содержать и в связи с чем был составлен преюдициальный протокол. Суд также не находит оснований для назначения штрафа КАЛАШНИКОВ  исходя из того, что он не трудоустроен, не имеет документов для трудоустройства и не предпринимает попыток для своей легализации на территории Российской Федерации.</w:t>
      </w:r>
    </w:p>
    <w:p w:rsidR="00A77B3E">
      <w:r>
        <w:t>На основании изложенного, руководствуясь статьей 4.1, частью 4 статьи 20.25, статьями 29.9- 29.11 КоАП РФ, судья</w:t>
      </w:r>
    </w:p>
    <w:p w:rsidR="00A77B3E"/>
    <w:p w:rsidR="00A77B3E">
      <w:r>
        <w:t>п о с т а н о в и л :</w:t>
      </w:r>
    </w:p>
    <w:p w:rsidR="00A77B3E"/>
    <w:p w:rsidR="00A77B3E">
      <w:r>
        <w:t>КАЛАШНИКОВ  признать виновным в совершении административного правонарушения, предусмотренного ч. 4 ст. 20.25 КоАП РФ, и назначить наказание в виде административного ареста на срок 8 (восемь) суток.</w:t>
      </w:r>
    </w:p>
    <w:p w:rsidR="00A77B3E">
      <w:r>
        <w:t>Срок наказания КАЛАШНИКОВ  исчислять с момента задержания.</w:t>
      </w:r>
    </w:p>
    <w:p w:rsidR="00A77B3E">
      <w:r>
        <w:t>Исполнение постановления об административном аресте поручить органам внутренних дел.</w:t>
      </w:r>
    </w:p>
    <w:p w:rsidR="00A77B3E">
      <w:r>
        <w:t>Место отбывания наказания КАЛАШНИКОВ  определить специальный приемник для содержания лиц, подвергнутых административному аресту УМВД России по г. Симферополю по адресу: РК,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ab/>
        <w:t>Мировой судья                                                      Ищенко И.В.</w:t>
      </w:r>
    </w:p>
    <w:p w:rsidR="00A77B3E">
      <w:r>
        <w:t xml:space="preserve">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