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sidP="001500AD">
      <w:pPr>
        <w:ind w:firstLine="709"/>
        <w:jc w:val="both"/>
      </w:pPr>
      <w:r>
        <w:t>Дело № 05-0216/82/2020</w:t>
      </w:r>
    </w:p>
    <w:p w:rsidR="00A77B3E" w:rsidP="001500AD">
      <w:pPr>
        <w:ind w:firstLine="709"/>
        <w:jc w:val="both"/>
      </w:pPr>
      <w:r>
        <w:t>ПОСТАНОВЛЕНИЕ</w:t>
      </w:r>
    </w:p>
    <w:p w:rsidR="00A77B3E" w:rsidP="001500AD">
      <w:pPr>
        <w:ind w:firstLine="709"/>
        <w:jc w:val="both"/>
      </w:pPr>
      <w:r>
        <w:t xml:space="preserve">«27» октября 2020 года                                                                    г. Симферополь </w:t>
      </w:r>
    </w:p>
    <w:p w:rsidR="00A77B3E" w:rsidP="001500AD">
      <w:pPr>
        <w:ind w:firstLine="709"/>
        <w:jc w:val="both"/>
      </w:pPr>
    </w:p>
    <w:p w:rsidR="00A77B3E" w:rsidP="001500AD">
      <w:pPr>
        <w:ind w:firstLine="709"/>
        <w:jc w:val="both"/>
      </w:pPr>
      <w:r>
        <w:t xml:space="preserve">Мировой судья судебного участка №82 Симферопольского судебного района (Симферопольский муниципальный район) </w:t>
      </w:r>
      <w:r>
        <w:t xml:space="preserve">Республики Крым </w:t>
      </w:r>
      <w:r>
        <w:t>Гирина</w:t>
      </w:r>
      <w:r>
        <w:t xml:space="preserve"> Л.М., рассмотрев дело об административном правонарушении по ст.15.33.2 Кодекса Российской Федерации об административных правонарушениях в отношении должностного лица – генерального директора Общества с ограниченной ответственностью «</w:t>
      </w:r>
      <w:r>
        <w:t>Продбизнес</w:t>
      </w:r>
      <w:r>
        <w:t xml:space="preserve">» </w:t>
      </w:r>
      <w:r>
        <w:t>фио</w:t>
      </w:r>
      <w:r>
        <w:t>, паспортные данные, гражданина Российской Федерации, зарегистрированного и проживающего по адресу: адрес,</w:t>
      </w:r>
    </w:p>
    <w:p w:rsidR="00A77B3E" w:rsidP="001500AD">
      <w:pPr>
        <w:ind w:firstLine="709"/>
        <w:jc w:val="both"/>
      </w:pPr>
      <w:r>
        <w:t>у с т а н о в и л:</w:t>
      </w:r>
    </w:p>
    <w:p w:rsidR="00A77B3E" w:rsidP="001500AD">
      <w:pPr>
        <w:ind w:firstLine="709"/>
        <w:jc w:val="both"/>
      </w:pPr>
      <w:r>
        <w:t>Генеральным директором Общества с ограниченной ответственностью «</w:t>
      </w:r>
      <w:r>
        <w:t>Продбизнес</w:t>
      </w:r>
      <w:r>
        <w:t xml:space="preserve">» </w:t>
      </w:r>
      <w:r>
        <w:t>фио</w:t>
      </w:r>
      <w:r>
        <w:t xml:space="preserve"> несвоевременно предоставлен в Упра</w:t>
      </w:r>
      <w:r>
        <w:t>вление Пенсионного фонда Российской Федерации в Симферопольском районе Республики Крым (межрайонное) ежемесячный отчет «Сведения о застрахованных лицах» по форме СЗВ-М за апрель 2020 года, чем нарушены требования п. 2.2 ст. 11 Федерального закона N 27-ФЗ о</w:t>
      </w:r>
      <w:r>
        <w:t>т 01 апреля 1996 года «Об индивидуальном (персонифицированном) учете в системе обязательного пенсионного страхования», тем самым совершено административное правонарушение, ответственность за которое предусмотрена статьей 15.33.2 Кодекса Российской Федераци</w:t>
      </w:r>
      <w:r>
        <w:t xml:space="preserve">и об административных правонарушениях. </w:t>
      </w:r>
    </w:p>
    <w:p w:rsidR="00A77B3E" w:rsidP="001500AD">
      <w:pPr>
        <w:ind w:firstLine="709"/>
        <w:jc w:val="both"/>
      </w:pPr>
      <w:r>
        <w:t xml:space="preserve">Заместителем начальника Управления ПФР в Симферопольском районе Республики Крым (межрайонное) </w:t>
      </w:r>
      <w:r>
        <w:t>Жиренковой</w:t>
      </w:r>
      <w:r>
        <w:t xml:space="preserve"> М.Г. в отношении генерального директора Общества с ограниченной ответственностью «</w:t>
      </w:r>
      <w:r>
        <w:t>Продбизнес</w:t>
      </w:r>
      <w:r>
        <w:t xml:space="preserve">» </w:t>
      </w:r>
      <w:r>
        <w:t>фио</w:t>
      </w:r>
      <w:r>
        <w:t xml:space="preserve"> 22.09.2020 го</w:t>
      </w:r>
      <w:r>
        <w:t xml:space="preserve">да составлен протокол об административном правонарушении №091S20200009416 по ст. 15.33.2 Кодекса Российской Федерации об административных правонарушениях.  </w:t>
      </w:r>
    </w:p>
    <w:p w:rsidR="00A77B3E" w:rsidP="001500AD">
      <w:pPr>
        <w:ind w:firstLine="709"/>
        <w:jc w:val="both"/>
      </w:pPr>
      <w:r>
        <w:t>фио</w:t>
      </w:r>
      <w:r>
        <w:t xml:space="preserve"> в судебном заседании вину в совершении административного правонарушения признал в полном объеме</w:t>
      </w:r>
      <w:r>
        <w:t xml:space="preserve">, дал пояснения в соответствии со сведениями, имеющимися в протоколе об административном правонарушении. </w:t>
      </w:r>
    </w:p>
    <w:p w:rsidR="00A77B3E" w:rsidP="001500AD">
      <w:pPr>
        <w:ind w:firstLine="709"/>
        <w:jc w:val="both"/>
      </w:pPr>
      <w:r>
        <w:t xml:space="preserve">Изучив протокол об административном правонарушении, заслушав </w:t>
      </w:r>
      <w:r>
        <w:t>фио</w:t>
      </w:r>
      <w:r>
        <w:t xml:space="preserve">, исследовав материалы дела об административном правонарушении и оценив все имеющиеся </w:t>
      </w:r>
      <w:r>
        <w:t>по делу доказательства в их совокупности, мировой судья приходит к следующим выводам.</w:t>
      </w:r>
    </w:p>
    <w:p w:rsidR="00A77B3E" w:rsidP="001500AD">
      <w:pPr>
        <w:ind w:firstLine="709"/>
        <w:jc w:val="both"/>
      </w:pPr>
      <w:r>
        <w:t xml:space="preserve">В соответствии со статьей 15.33.2 Кодекса Российской Федерации об административных правонарушениях непредставление в установленный законодательством Российской Федерации </w:t>
      </w:r>
      <w:r>
        <w:t>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w:t>
      </w:r>
      <w:r>
        <w:t xml:space="preserve">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влечет наложение административного штрафа на должностных лиц в размере от трехсот </w:t>
      </w:r>
      <w:r>
        <w:t>до пятисот рублей.</w:t>
      </w:r>
    </w:p>
    <w:p w:rsidR="00A77B3E" w:rsidP="001500AD">
      <w:pPr>
        <w:ind w:firstLine="709"/>
        <w:jc w:val="both"/>
      </w:pPr>
      <w:r>
        <w:t xml:space="preserve">В силу пункта 2.2 статьи 11 Федерального закона N 27-ФЗ от 01 апреля 1996 года «Об индивидуальном (персонифицированном) учете в системе обязательного </w:t>
      </w:r>
      <w:r>
        <w:t>пенсионного страхования» (далее - Закон N 27-ФЗ) страхователь ежемесячно не позднее 15-</w:t>
      </w:r>
      <w:r>
        <w:t>го числа месяца, следующего за отчетным периодом - месяцем, представляет о каждом работающем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w:t>
      </w:r>
      <w:r>
        <w:t xml:space="preserve">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w:t>
      </w:r>
      <w:r>
        <w:t>исле договоры о передаче полномочий по управлению правами, заключенные с организацией по управлению правами на коллективной основе) следующие сведения: 1) страховой номер индивидуального лицевого счета; 2) фамилию, имя и отчество; 3) идентификационный номе</w:t>
      </w:r>
      <w:r>
        <w:t>р налогоплательщика (при наличии у страхователя данных об идентификационном номере налогоплательщика застрахованного лица).</w:t>
      </w:r>
    </w:p>
    <w:p w:rsidR="00A77B3E" w:rsidP="001500AD">
      <w:pPr>
        <w:ind w:firstLine="709"/>
        <w:jc w:val="both"/>
      </w:pPr>
      <w:r>
        <w:t>Форма указанных сведений СЗВ-М «Сведения о застрахованных лицах» утверждена постановлением Правления ПФ РФ от 01 февраля 2016 года N</w:t>
      </w:r>
      <w:r>
        <w:t xml:space="preserve"> 83 п.</w:t>
      </w:r>
    </w:p>
    <w:p w:rsidR="00A77B3E" w:rsidP="001500AD">
      <w:pPr>
        <w:ind w:firstLine="709"/>
        <w:jc w:val="both"/>
      </w:pPr>
      <w:r>
        <w:t>Срок представления СЗВ-М «Сведения о застрахованных лицах» за апрель 2020 года установлен не позднее 15 мая 2020 года.</w:t>
      </w:r>
    </w:p>
    <w:p w:rsidR="00A77B3E" w:rsidP="001500AD">
      <w:pPr>
        <w:ind w:firstLine="709"/>
        <w:jc w:val="both"/>
      </w:pPr>
      <w:r>
        <w:t>Из материалов дела усматривается, что ежемесячный отчет «Сведения о застрахованных лицах» по форме СЗВ-М за апрель 2020 года с тип</w:t>
      </w:r>
      <w:r>
        <w:t>ом «исходная» в отношении одного застрахованного лица, сведения о котором должны были быть предоставлены в срок до 15.05.2020 включительно, предоставлен в ПФР генеральным директором Общества с ограниченной ответственностью «</w:t>
      </w:r>
      <w:r>
        <w:t>Продбизнес</w:t>
      </w:r>
      <w:r>
        <w:t xml:space="preserve">» </w:t>
      </w:r>
      <w:r>
        <w:t>фио</w:t>
      </w:r>
      <w:r>
        <w:t xml:space="preserve"> 29.05.2020. </w:t>
      </w:r>
    </w:p>
    <w:p w:rsidR="00A77B3E" w:rsidP="001500AD">
      <w:pPr>
        <w:ind w:firstLine="709"/>
        <w:jc w:val="both"/>
      </w:pPr>
      <w:r>
        <w:t>В с</w:t>
      </w:r>
      <w:r>
        <w:t>вязи с выявленным нарушением, 22.09.2020 года в отношении генерального директора Общества с ограниченной ответственностью «</w:t>
      </w:r>
      <w:r>
        <w:t>Продбизнес</w:t>
      </w:r>
      <w:r>
        <w:t xml:space="preserve">» </w:t>
      </w:r>
      <w:r>
        <w:t>фио</w:t>
      </w:r>
      <w:r>
        <w:t xml:space="preserve"> заместителем начальника Управления ПФР в Симферопольском районе Республики Крым (межрайонное) </w:t>
      </w:r>
      <w:r>
        <w:t>Жиренковой</w:t>
      </w:r>
      <w:r>
        <w:t xml:space="preserve"> М.Г. составл</w:t>
      </w:r>
      <w:r>
        <w:t>ен протокол об административном правонарушении №091S20200009416 по статье 15.33.2 Кодекса Российской Федерации об административных правонарушениях.</w:t>
      </w:r>
    </w:p>
    <w:p w:rsidR="00A77B3E" w:rsidP="001500AD">
      <w:pPr>
        <w:ind w:firstLine="709"/>
        <w:jc w:val="both"/>
      </w:pPr>
      <w:r>
        <w:t>Фактические обстоятельства дела подтверждаются имеющимися в материалах дела доказательствами, а именно: прот</w:t>
      </w:r>
      <w:r>
        <w:t>околом об административном правонарушении №091S20200009416 от 22.09.2020 года; надлежащим образом заверенной копией уведомления о составлении протокола от 13.07.2020, отчетом об отслеживании отправления с почтовым идентификатором №29500049325027; уведомлен</w:t>
      </w:r>
      <w:r>
        <w:t xml:space="preserve">ием о регистрации юридического лица в территориальном органе Пенсионного фонда Российской Федерации; выпиской из Единого государственного реестра юридических лиц; ежемесячным отчетом «Сведения о застрахованных лицах» по форме СЗВ-М Общества с ограниченной </w:t>
      </w:r>
      <w:r>
        <w:t>ответственностью «</w:t>
      </w:r>
      <w:r>
        <w:t>Продбизнес</w:t>
      </w:r>
      <w:r>
        <w:t xml:space="preserve">» за апрель 2020 года;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от 04.06.2020 №091S18200007162; </w:t>
      </w:r>
      <w:r>
        <w:t xml:space="preserve">решением о привлечении страхователя к ответственности за совершение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от 10.07.2020 № 091S19200007961. </w:t>
      </w:r>
    </w:p>
    <w:p w:rsidR="00A77B3E" w:rsidP="001500AD">
      <w:pPr>
        <w:ind w:firstLine="709"/>
        <w:jc w:val="both"/>
      </w:pPr>
      <w:r>
        <w:t xml:space="preserve">Составленные по делу об административном правонарушении процессуальные документы соответствуют требованиям Кодекса Российской Федерации об </w:t>
      </w:r>
      <w:r>
        <w:t>административных правонарушениях, в связи с чем, являются допустимыми, достоверными, а в своей совокупности достаточ</w:t>
      </w:r>
      <w:r>
        <w:t xml:space="preserve">ными доказательствами, собранными в соответствии с правилами </w:t>
      </w:r>
      <w:r>
        <w:t>ст.ст</w:t>
      </w:r>
      <w:r>
        <w:t xml:space="preserve">. 26.2, 26.11 Кодекса Российской Федерации об административных правонарушениях. </w:t>
      </w:r>
    </w:p>
    <w:p w:rsidR="00A77B3E" w:rsidP="001500AD">
      <w:pPr>
        <w:ind w:firstLine="709"/>
        <w:jc w:val="both"/>
      </w:pPr>
      <w:r>
        <w:t>Оценив исследованные доказательства в совокупности, мировой судья приходит к выводу о том, что виновность ген</w:t>
      </w:r>
      <w:r>
        <w:t>ерального директора Общества с ограниченной ответственностью «</w:t>
      </w:r>
      <w:r>
        <w:t>Продбизнес</w:t>
      </w:r>
      <w:r>
        <w:t xml:space="preserve">» </w:t>
      </w:r>
      <w:r>
        <w:t>фио</w:t>
      </w:r>
      <w:r>
        <w:t xml:space="preserve"> в совершении административного правонарушения, предусмотренного ст. 15.33.2 Кодекса Российской Федерации об административных правонарушениях, является доказанной.</w:t>
      </w:r>
    </w:p>
    <w:p w:rsidR="00A77B3E" w:rsidP="001500AD">
      <w:pPr>
        <w:ind w:firstLine="709"/>
        <w:jc w:val="both"/>
      </w:pPr>
      <w:r>
        <w:t xml:space="preserve">При назначении </w:t>
      </w:r>
      <w:r>
        <w:t xml:space="preserve">наказания мировой судья учитывает характер совершенного правонарушения, данные о личности </w:t>
      </w:r>
      <w:r>
        <w:t>фио</w:t>
      </w:r>
    </w:p>
    <w:p w:rsidR="00A77B3E" w:rsidP="001500AD">
      <w:pPr>
        <w:ind w:firstLine="709"/>
        <w:jc w:val="both"/>
      </w:pPr>
      <w:r>
        <w:t>Обстоятельств, смягчающих и отягчающих административную ответственность, не установлено.</w:t>
      </w:r>
    </w:p>
    <w:p w:rsidR="00A77B3E" w:rsidP="001500AD">
      <w:pPr>
        <w:ind w:firstLine="709"/>
        <w:jc w:val="both"/>
      </w:pPr>
      <w:r>
        <w:t>Оценив все изложенное в совокупности, мировой судья приходит к выводу о н</w:t>
      </w:r>
      <w:r>
        <w:t>азначении генеральному директору Общества с ограниченной ответственностью «</w:t>
      </w:r>
      <w:r>
        <w:t>Продбизнес</w:t>
      </w:r>
      <w:r>
        <w:t xml:space="preserve">» </w:t>
      </w:r>
      <w:r>
        <w:t>фио</w:t>
      </w:r>
      <w:r>
        <w:t xml:space="preserve"> административного наказания в пределах санкции ст. 15.33.2 Кодекса Российской Федерации об административных правонарушениях – в виде административного штрафа в разме</w:t>
      </w:r>
      <w:r>
        <w:t>ре 300 рублей.</w:t>
      </w:r>
    </w:p>
    <w:p w:rsidR="00A77B3E" w:rsidP="001500AD">
      <w:pPr>
        <w:ind w:firstLine="709"/>
        <w:jc w:val="both"/>
      </w:pPr>
      <w:r>
        <w:t xml:space="preserve">Руководствуясь </w:t>
      </w:r>
      <w:r>
        <w:t>ст.ст</w:t>
      </w:r>
      <w:r>
        <w:t>. 29.10-29.11 Кодекса Российской Федерации об административных правонарушениях, мировой судья, -</w:t>
      </w:r>
    </w:p>
    <w:p w:rsidR="00A77B3E" w:rsidP="001500AD">
      <w:pPr>
        <w:ind w:firstLine="709"/>
        <w:jc w:val="both"/>
      </w:pPr>
      <w:r>
        <w:t>п о с т а н о в и л :</w:t>
      </w:r>
    </w:p>
    <w:p w:rsidR="00A77B3E" w:rsidP="001500AD">
      <w:pPr>
        <w:ind w:firstLine="709"/>
        <w:jc w:val="both"/>
      </w:pPr>
      <w:r>
        <w:t>Признать должностное лицо – генерального директора Общества с ограниченной ответственностью «</w:t>
      </w:r>
      <w:r>
        <w:t>Продбизне</w:t>
      </w:r>
      <w:r>
        <w:t>с</w:t>
      </w:r>
      <w:r>
        <w:t xml:space="preserve">» </w:t>
      </w:r>
      <w:r>
        <w:t>фио</w:t>
      </w:r>
      <w:r>
        <w:t>, паспортные данные, гражданина Российской Федерации, виновным в совершении административного правонарушения, предусмотренного статьей 15.33.2 Кодекса Российской Федерации об административных правонарушениях и назначить ему наказание в виде администр</w:t>
      </w:r>
      <w:r>
        <w:t>ативного штрафа в размере 300 (триста) рублей.</w:t>
      </w:r>
    </w:p>
    <w:p w:rsidR="00A77B3E" w:rsidP="001500AD">
      <w:pPr>
        <w:ind w:firstLine="709"/>
        <w:jc w:val="both"/>
      </w:pPr>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w:t>
      </w:r>
      <w:r>
        <w:t>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sidP="001500AD">
      <w:pPr>
        <w:ind w:firstLine="709"/>
        <w:jc w:val="both"/>
      </w:pPr>
      <w:r>
        <w:t>Рек</w:t>
      </w:r>
      <w:r>
        <w:t>визиты для уплаты штрафа: получатель:  УФК по Республике Крым (Министерство юстиции Республики Крым, почтовый  адрес: адрес60-летия СССР, 28, л/с 04752203230), ИНН: 9102013284, КПП: 910201001, Банк получателя: Отделение по Республике Крым Южного главного у</w:t>
      </w:r>
      <w:r>
        <w:t>правления ЦБРФ, БИК: 043510001, Счет: 40101810335100010001, ОКТМО 35647000, КБК 828 1 16 01153 01 0332 140.</w:t>
      </w:r>
    </w:p>
    <w:p w:rsidR="00A77B3E" w:rsidP="001500AD">
      <w:pPr>
        <w:ind w:firstLine="709"/>
        <w:jc w:val="both"/>
      </w:pPr>
      <w:r>
        <w:t>Оригинал квитанции об уплате штрафа предоставить на судебный участок №82 Симферопольского судебного района (Симферопольский муниципальный район) Рес</w:t>
      </w:r>
      <w:r>
        <w:t>публики Крым по адресу: Республика Крым, г. Симферополь, ул. Куйбышева, 58д.</w:t>
      </w:r>
    </w:p>
    <w:p w:rsidR="00A77B3E" w:rsidP="001500AD">
      <w:pPr>
        <w:ind w:firstLine="709"/>
        <w:jc w:val="both"/>
      </w:pPr>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w:t>
      </w:r>
      <w:r>
        <w:t xml:space="preserve">жит передаче в подразделение Управления </w:t>
      </w:r>
      <w:r>
        <w:t>Федеральной службы судебных приставов для взыскания суммы административного штрафа в принудительном порядке.</w:t>
      </w:r>
    </w:p>
    <w:p w:rsidR="00A77B3E" w:rsidP="001500AD">
      <w:pPr>
        <w:ind w:firstLine="709"/>
        <w:jc w:val="both"/>
      </w:pPr>
      <w:r>
        <w:t xml:space="preserve">Постановление по делу об административном правонарушении вступает в законную силу после истечения срока, </w:t>
      </w:r>
      <w:r>
        <w:t>установленного для его обжалования, если указанное постановление не было обжаловано или опротестовано.</w:t>
      </w:r>
    </w:p>
    <w:p w:rsidR="00A77B3E" w:rsidP="001500AD">
      <w:pPr>
        <w:ind w:firstLine="709"/>
        <w:jc w:val="both"/>
      </w:pPr>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w:t>
      </w:r>
      <w:r>
        <w:t>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w:t>
      </w:r>
      <w:r>
        <w:t>о пятнадцати суток, либо обязательные работы на срок до пятидесяти часов.</w:t>
      </w:r>
    </w:p>
    <w:p w:rsidR="00A77B3E" w:rsidP="001500AD">
      <w:pPr>
        <w:ind w:firstLine="709"/>
        <w:jc w:val="both"/>
      </w:pPr>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 8</w:t>
      </w:r>
      <w:r>
        <w:t>2 Симферопольского судебного района (Симферопольский муниципальный район) Республики Крым.</w:t>
      </w:r>
    </w:p>
    <w:p w:rsidR="00A77B3E" w:rsidP="001500AD">
      <w:pPr>
        <w:ind w:firstLine="709"/>
        <w:jc w:val="both"/>
      </w:pPr>
      <w:r>
        <w:t xml:space="preserve">Мировой судья                        </w:t>
      </w:r>
      <w:r>
        <w:tab/>
      </w:r>
      <w:r>
        <w:tab/>
        <w:t xml:space="preserve">подпись                                 </w:t>
      </w:r>
      <w:r>
        <w:t>Гирина</w:t>
      </w:r>
      <w:r>
        <w:t xml:space="preserve"> Л.М.</w:t>
      </w:r>
    </w:p>
    <w:sectPr w:rsidSect="001500AD">
      <w:pgSz w:w="12240" w:h="15840"/>
      <w:pgMar w:top="1440" w:right="146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AD"/>
    <w:rsid w:val="001500AD"/>
    <w:rsid w:val="00A77B3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