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D3A46">
      <w:pPr>
        <w:ind w:firstLine="709"/>
        <w:jc w:val="both"/>
      </w:pPr>
      <w:r>
        <w:t>Дело № 05-0223/82/2020</w:t>
      </w:r>
    </w:p>
    <w:p w:rsidR="00A77B3E" w:rsidP="004D3A46">
      <w:pPr>
        <w:ind w:firstLine="709"/>
        <w:jc w:val="both"/>
      </w:pPr>
    </w:p>
    <w:p w:rsidR="00A77B3E" w:rsidP="004D3A46">
      <w:pPr>
        <w:ind w:firstLine="709"/>
        <w:jc w:val="both"/>
      </w:pPr>
      <w:r>
        <w:t>ПОСТАНОВЛЕНИЕ</w:t>
      </w:r>
    </w:p>
    <w:p w:rsidR="00A77B3E" w:rsidP="004D3A46">
      <w:pPr>
        <w:ind w:firstLine="709"/>
        <w:jc w:val="both"/>
      </w:pPr>
    </w:p>
    <w:p w:rsidR="00A77B3E" w:rsidP="004D3A46">
      <w:pPr>
        <w:ind w:firstLine="709"/>
        <w:jc w:val="both"/>
      </w:pPr>
      <w:r>
        <w:t xml:space="preserve">«24» ноября 2020 года                                  </w:t>
      </w:r>
      <w:r>
        <w:tab/>
      </w:r>
      <w:r>
        <w:tab/>
        <w:t xml:space="preserve">                    г. Симферополь </w:t>
      </w:r>
    </w:p>
    <w:p w:rsidR="00A77B3E" w:rsidP="004D3A46">
      <w:pPr>
        <w:ind w:firstLine="709"/>
        <w:jc w:val="both"/>
      </w:pPr>
    </w:p>
    <w:p w:rsidR="00A77B3E" w:rsidP="004D3A46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</w:t>
      </w:r>
      <w:r>
        <w:t xml:space="preserve">Крым </w:t>
      </w:r>
      <w:r>
        <w:t>Гирина</w:t>
      </w:r>
      <w:r>
        <w:t xml:space="preserve"> Л.М., рассмотрев дело об административном правонарушении по ч. 1 ст. 15.6 Кодекса Российской Федерации об административных правонарушениях в отношении должностного лица – генерального директора Общества с ограниченной ответственностью «КРАНТЕХС</w:t>
      </w:r>
      <w:r>
        <w:t xml:space="preserve">ЕРВИС» (ИНН: 9102247317/КПП: 910901001, юридический адрес: 297501, Республика Крым, Симферопольский район, </w:t>
      </w:r>
      <w:r>
        <w:t>пгт</w:t>
      </w:r>
      <w:r>
        <w:t xml:space="preserve">. Молодежное, ул. Объездная, дом 5, литера А, офис 5) </w:t>
      </w:r>
      <w:r>
        <w:t>фио</w:t>
      </w:r>
      <w:r>
        <w:t>, паспортные данные, гражданина Российской Федерации, зарегистрированного по адресу: адре</w:t>
      </w:r>
      <w:r>
        <w:t>с, микрорайон 111-й, 34, 73,</w:t>
      </w:r>
    </w:p>
    <w:p w:rsidR="00A77B3E" w:rsidP="004D3A46">
      <w:pPr>
        <w:ind w:firstLine="709"/>
        <w:jc w:val="both"/>
      </w:pPr>
      <w:r>
        <w:t>у с т а н о в и л:</w:t>
      </w:r>
    </w:p>
    <w:p w:rsidR="00A77B3E" w:rsidP="004D3A46">
      <w:pPr>
        <w:ind w:firstLine="709"/>
        <w:jc w:val="both"/>
      </w:pPr>
    </w:p>
    <w:p w:rsidR="00A77B3E" w:rsidP="004D3A46">
      <w:pPr>
        <w:ind w:firstLine="709"/>
        <w:jc w:val="both"/>
      </w:pPr>
      <w:r>
        <w:t>фио</w:t>
      </w:r>
      <w:r>
        <w:t xml:space="preserve">, являясь должностным лицом – генеральным директором Общества с ограниченной ответственностью «КРАНТЕХСЕРВИС» не исполнил обязанность по своевременному предоставлению в налоговый орган налогового расчета </w:t>
      </w:r>
      <w:r>
        <w:t>по налогу на прибыль организаций за I квартал 2020 года по сроку представления не позднее 28.07.2020, который установлен п.3 ст.289 Налогового кодекса Российской Федерации, чем совершил 29.07.2020 в 00:01 час. административное правонарушение, предусмотренн</w:t>
      </w:r>
      <w:r>
        <w:t>ое ч. 1 ст. 15.6 Кодекса Российской Федерации об административных правонарушениях.</w:t>
      </w:r>
    </w:p>
    <w:p w:rsidR="00A77B3E" w:rsidP="004D3A46">
      <w:pPr>
        <w:ind w:firstLine="709"/>
        <w:jc w:val="both"/>
      </w:pPr>
      <w:r>
        <w:t xml:space="preserve">Государственным налоговым инспектором камеральных проверок №1 Межрайонной ИФНС №5 по Республике Крым </w:t>
      </w:r>
      <w:r>
        <w:t>Зинединой</w:t>
      </w:r>
      <w:r>
        <w:t xml:space="preserve"> С.С. в отношении должностного лица – генерального директора Об</w:t>
      </w:r>
      <w:r>
        <w:t xml:space="preserve">щества с ограниченной ответственностью «КРАНТЕХСЕРВИС» </w:t>
      </w:r>
      <w:r>
        <w:t>фио</w:t>
      </w:r>
      <w:r>
        <w:t xml:space="preserve"> 28.09.2020 составлен протокол об административном правонарушении №91092027200010700001.  </w:t>
      </w:r>
    </w:p>
    <w:p w:rsidR="00A77B3E" w:rsidP="004D3A46">
      <w:pPr>
        <w:ind w:firstLine="709"/>
        <w:jc w:val="both"/>
      </w:pPr>
      <w:r>
        <w:t>фио</w:t>
      </w:r>
      <w:r>
        <w:t xml:space="preserve"> в судебное заседание не явился, подал письменные пояснения, согласно которым вину в совершении админист</w:t>
      </w:r>
      <w:r>
        <w:t xml:space="preserve">ративного правонарушения признал в полном объеме, в содеянном раскаялся, просил назначить минимальное наказание, предусмотренное санкцией части 1 статьи 15.6 КоАП РФ, рассмотреть дело в его отсутствие.     </w:t>
      </w:r>
    </w:p>
    <w:p w:rsidR="00A77B3E" w:rsidP="004D3A46">
      <w:pPr>
        <w:ind w:firstLine="709"/>
        <w:jc w:val="both"/>
      </w:pPr>
      <w:r>
        <w:t>Изучив протокол об административном правонарушени</w:t>
      </w:r>
      <w:r>
        <w:t>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4D3A46">
      <w:pPr>
        <w:ind w:firstLine="709"/>
        <w:jc w:val="both"/>
      </w:pPr>
      <w:r>
        <w:t>Часть 1 ст. 15.6 Кодекса Российской Федерации об административных правонарушениях п</w:t>
      </w:r>
      <w:r>
        <w:t>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</w:t>
      </w:r>
      <w:r>
        <w:t xml:space="preserve">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и влечет наложение административного штрафа на граждан </w:t>
      </w:r>
      <w:r>
        <w:t>в размере от ста до трехсот рублей; на должностных лиц - от трехсот до пятисот рублей.</w:t>
      </w:r>
    </w:p>
    <w:p w:rsidR="00A77B3E" w:rsidP="004D3A46">
      <w:pPr>
        <w:ind w:firstLine="709"/>
        <w:jc w:val="both"/>
      </w:pPr>
      <w:r>
        <w:t>Статьей 19 Налогового кодекса РФ установлено, что налогоплательщиками и плательщиками сборов признаются организации и физические лица, на которых в соответствии с настоя</w:t>
      </w:r>
      <w:r>
        <w:t>щим Кодексом возложена обязанность уплачивать соответственно налоги и (или) сборы.</w:t>
      </w:r>
    </w:p>
    <w:p w:rsidR="00A77B3E" w:rsidP="004D3A46">
      <w:pPr>
        <w:ind w:firstLine="709"/>
        <w:jc w:val="both"/>
      </w:pPr>
      <w:r>
        <w:t>В соответствии с подп. 4 п. 1 ст. 23 Налогового кодекса РФ налогоплательщик обязан, в том числе представлять в налоговый орган по месту учета налоговые декларации (расчеты),</w:t>
      </w:r>
      <w:r>
        <w:t xml:space="preserve"> если такая обязанность установлена законодательством о налогах и сборах. </w:t>
      </w:r>
    </w:p>
    <w:p w:rsidR="00A77B3E" w:rsidP="004D3A46">
      <w:pPr>
        <w:ind w:firstLine="709"/>
        <w:jc w:val="both"/>
      </w:pPr>
      <w:r>
        <w:t>На основании п. 5 ст. 23 Налогового кодекса РФ за невыполнение или ненадлежащее выполнение возложенных на него обязанностей налогоплательщик (плательщик сборов) несет ответственност</w:t>
      </w:r>
      <w:r>
        <w:t>ь в соответствии с законодательством.</w:t>
      </w:r>
    </w:p>
    <w:p w:rsidR="00A77B3E" w:rsidP="004D3A46">
      <w:pPr>
        <w:ind w:firstLine="709"/>
        <w:jc w:val="both"/>
      </w:pPr>
      <w:r>
        <w:t>Глава 25 Налогового кодекса РФ регулирует правила уплаты налога на прибыль организаций.</w:t>
      </w:r>
    </w:p>
    <w:p w:rsidR="00A77B3E" w:rsidP="004D3A46">
      <w:pPr>
        <w:ind w:firstLine="709"/>
        <w:jc w:val="both"/>
      </w:pPr>
      <w:r>
        <w:t>Согласно п. 3 ст. 289 Налогового кодекса РФ налогоплательщики (налоговые агенты) представляют налоговые декларации (налоговые расч</w:t>
      </w:r>
      <w:r>
        <w:t xml:space="preserve">еты) не позднее 28 календарных дней со дня окончания соответствующего отчетного периода. </w:t>
      </w:r>
    </w:p>
    <w:p w:rsidR="00A77B3E" w:rsidP="004D3A46">
      <w:pPr>
        <w:ind w:firstLine="709"/>
        <w:jc w:val="both"/>
      </w:pPr>
      <w:r>
        <w:t>Отчетными периодами по налогу признаются первый квартал, полугодие и девять месяцев календарного года (п. 2 ст. 285 Налогового кодекса РФ).</w:t>
      </w:r>
    </w:p>
    <w:p w:rsidR="00A77B3E" w:rsidP="004D3A46">
      <w:pPr>
        <w:ind w:firstLine="709"/>
        <w:jc w:val="both"/>
      </w:pPr>
      <w:r>
        <w:t>В соответствии с Постановл</w:t>
      </w:r>
      <w:r>
        <w:t>ением Правительства РФ от 02.04.2020 № 409 «О мерах по обеспечению устойчивого развития экономики» срок предоставления налогового расчета по налогу на прибыль организаций за I квартал 2020 года. Согласно законодательству о налогах и сборах РФ  - 28.07.2020</w:t>
      </w:r>
      <w:r>
        <w:t xml:space="preserve">.     </w:t>
      </w:r>
    </w:p>
    <w:p w:rsidR="00A77B3E" w:rsidP="004D3A46">
      <w:pPr>
        <w:ind w:firstLine="709"/>
        <w:jc w:val="both"/>
      </w:pPr>
      <w:r>
        <w:t xml:space="preserve">Из материалов дела усматривается, что – генеральный директор Общества с ограниченной ответственностью «КРАНТЕХСЕРВИС» </w:t>
      </w:r>
      <w:r>
        <w:t>фио</w:t>
      </w:r>
      <w:r>
        <w:t>, будучи лицом, ответственным за деятельность возглавляемого им юридического лица, не исполнил обязанность по своевременному пре</w:t>
      </w:r>
      <w:r>
        <w:t xml:space="preserve">доставлению в налоговый орган налогового расчета по налогу на прибыль организаций за I квартал 2020 года по сроку предоставления не позднее 28.07.2020. При этом </w:t>
      </w:r>
      <w:r>
        <w:t>фио</w:t>
      </w:r>
      <w:r>
        <w:t xml:space="preserve"> в материалы дела не представлено доказательств невозможности соблюдения установленных требо</w:t>
      </w:r>
      <w:r>
        <w:t xml:space="preserve">ваний по своевременному предоставлению налогового расчета в налоговый орган и принятии всех зависящих от него мер по их соблюдению. Фактически налоговый расчет по налогу на прибыль организаций за I квартал 2020 года представлен генеральным директором </w:t>
      </w:r>
      <w:r>
        <w:t>фио</w:t>
      </w:r>
      <w:r>
        <w:t xml:space="preserve"> в</w:t>
      </w:r>
      <w:r>
        <w:t xml:space="preserve"> налоговый орган 29.07.2020.   </w:t>
      </w:r>
    </w:p>
    <w:p w:rsidR="00A77B3E" w:rsidP="004D3A46">
      <w:pPr>
        <w:ind w:firstLine="709"/>
        <w:jc w:val="both"/>
      </w:pPr>
      <w:r>
        <w:t>В силу ст. 2.4 Кодекса Российской Федерации об административных правонарушениях, административной ответственности подлежит должностное лицо в случае совершения им административного правонарушения в связи с неисполнением либо</w:t>
      </w:r>
      <w:r>
        <w:t xml:space="preserve"> ненадлежащим исполнением своих служебных обязанностей.</w:t>
      </w:r>
    </w:p>
    <w:p w:rsidR="00A77B3E" w:rsidP="004D3A46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именно: протоколом об административном правонарушении №991092027200010700001 от 28 сентября 2020 года; н</w:t>
      </w:r>
      <w:r>
        <w:t xml:space="preserve">адлежащим образом заверенной копией акта № 07-26/2645 об обнаружении фактов, свидетельствующих о предусмотренных Налоговым кодексом Российской Федерации налоговых правонарушениях от 13 августа 2020 года, в котором зафиксировано непредставление Обществом с </w:t>
      </w:r>
      <w:r>
        <w:t xml:space="preserve">ограниченной ответственностью «КРАНТЕХСЕРВИС» в установленный законом срок налогового расчета по налогу на прибыль организаций за I квартал 2020 года по сроку представления не позднее 28.07.2020, которой установлен п.3 ст.289 Налогового кодекса Российской </w:t>
      </w:r>
      <w:r>
        <w:t xml:space="preserve">Федерации, Постановлением Правительства РФ от 02.04.2020 № 409 «О мерах по обеспечению устойчивого развития </w:t>
      </w:r>
      <w:r>
        <w:t xml:space="preserve">экономики»; выпиской из Единого государственного реестра юридических лиц, письменными пояснениями </w:t>
      </w:r>
      <w:r>
        <w:t>фио</w:t>
      </w:r>
      <w:r>
        <w:t xml:space="preserve"> </w:t>
      </w:r>
    </w:p>
    <w:p w:rsidR="00A77B3E" w:rsidP="004D3A46">
      <w:pPr>
        <w:ind w:firstLine="709"/>
        <w:jc w:val="both"/>
      </w:pPr>
      <w:r>
        <w:t>Составленные по делу об административном прав</w:t>
      </w:r>
      <w:r>
        <w:t>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</w:t>
      </w:r>
      <w:r>
        <w:t xml:space="preserve">ии с 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4D3A46">
      <w:pPr>
        <w:ind w:firstLine="709"/>
        <w:jc w:val="both"/>
      </w:pPr>
      <w:r>
        <w:t>Оценив исследованные доказательства в совокупности, мировой судья приходит к выводу о том, что виновность генерального директора Общества с ограниченной от</w:t>
      </w:r>
      <w:r>
        <w:t xml:space="preserve">ветственностью «КРАНТЕХСЕРВИС» </w:t>
      </w:r>
      <w:r>
        <w:t>фио</w:t>
      </w:r>
      <w: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является доказанной.</w:t>
      </w:r>
    </w:p>
    <w:p w:rsidR="00A77B3E" w:rsidP="004D3A46">
      <w:pPr>
        <w:ind w:firstLine="709"/>
        <w:jc w:val="both"/>
      </w:pPr>
      <w:r>
        <w:t>При назначении наказания мировой судья учитывает характе</w:t>
      </w:r>
      <w:r>
        <w:t xml:space="preserve">р совершенного правонарушения, данные о личности </w:t>
      </w:r>
      <w:r>
        <w:t>фио</w:t>
      </w:r>
      <w:r>
        <w:t>.</w:t>
      </w:r>
    </w:p>
    <w:p w:rsidR="00A77B3E" w:rsidP="004D3A46">
      <w:pPr>
        <w:ind w:firstLine="709"/>
        <w:jc w:val="both"/>
      </w:pPr>
      <w:r>
        <w:t>Обстоятельств, смягчающих и отягчающих административную ответственность, не установлено.</w:t>
      </w:r>
    </w:p>
    <w:p w:rsidR="00A77B3E" w:rsidP="004D3A46">
      <w:pPr>
        <w:ind w:firstLine="709"/>
        <w:jc w:val="both"/>
      </w:pPr>
      <w:r>
        <w:t>Оценив все изложенное в совокупности, мировой судья приходит к выводу о назначении генеральному директору Обществ</w:t>
      </w:r>
      <w:r>
        <w:t xml:space="preserve">а с ограниченной ответственностью «КРАНТЕХСЕРВИС» </w:t>
      </w:r>
      <w:r>
        <w:t>фио</w:t>
      </w:r>
      <w:r>
        <w:t xml:space="preserve"> административного наказания в пределах санкции ч. 1 ст. 15.6 Кодекса Российской Федерации об административных правонарушениях – в виде административного штрафа в размере 300 рублей.</w:t>
      </w:r>
    </w:p>
    <w:p w:rsidR="00A77B3E" w:rsidP="004D3A46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4D3A46">
      <w:pPr>
        <w:ind w:firstLine="709"/>
        <w:jc w:val="both"/>
      </w:pPr>
    </w:p>
    <w:p w:rsidR="00A77B3E" w:rsidP="004D3A46">
      <w:pPr>
        <w:ind w:firstLine="709"/>
        <w:jc w:val="both"/>
      </w:pPr>
      <w:r>
        <w:t>п о с т а н о в и л :</w:t>
      </w:r>
    </w:p>
    <w:p w:rsidR="00A77B3E" w:rsidP="004D3A46">
      <w:pPr>
        <w:ind w:firstLine="709"/>
        <w:jc w:val="both"/>
      </w:pPr>
    </w:p>
    <w:p w:rsidR="00A77B3E" w:rsidP="004D3A46">
      <w:pPr>
        <w:ind w:firstLine="709"/>
        <w:jc w:val="both"/>
      </w:pPr>
      <w:r>
        <w:t xml:space="preserve">Признать должностное лицо – генерального директора Общества с ограниченной ответственностью «КРАНТЕХСЕРВИС» (ИНН: 9102247317/КПП: </w:t>
      </w:r>
      <w:r>
        <w:t xml:space="preserve">910901001, юридический адрес: 297501, Республика Крым, Симферопольский район, </w:t>
      </w:r>
      <w:r>
        <w:t>пгт</w:t>
      </w:r>
      <w:r>
        <w:t xml:space="preserve">. Молодежное, ул. Объездная, дом 5, литера А, офис 5)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</w:t>
      </w:r>
      <w:r>
        <w:t>тренного ч. 1 ст. 15.6 Кодекса Российской Федерации об административных правонарушениях и назначить ему наказание в виде административного штрафа в размере 300 (триста) рублей.</w:t>
      </w:r>
    </w:p>
    <w:p w:rsidR="00A77B3E" w:rsidP="004D3A46">
      <w:pPr>
        <w:ind w:firstLine="709"/>
        <w:jc w:val="both"/>
      </w:pPr>
      <w:r>
        <w:t>Административный штраф должен быть уплачен в полном размере лицом, привлеченным</w:t>
      </w:r>
      <w:r>
        <w:t xml:space="preserve">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</w:t>
      </w:r>
      <w:r>
        <w:t>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4D3A46">
      <w:pPr>
        <w:ind w:firstLine="709"/>
        <w:jc w:val="both"/>
      </w:pPr>
      <w:r>
        <w:t>Реквизиты для уплаты штрафа: получатель: УФК по Республике Крым (Министерство юстиции Республики Крым, почтовый адрес: адрес60-ле</w:t>
      </w:r>
      <w:r>
        <w:t xml:space="preserve">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01153 01 0006 140. Назначение платежа: </w:t>
      </w:r>
      <w:r>
        <w:t>административный штраф (наименование вступившего в законную силу судебного акта, номер, дата, ФИО лица, подвергнутого административному наказанию).</w:t>
      </w:r>
    </w:p>
    <w:p w:rsidR="00A77B3E" w:rsidP="004D3A46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</w:t>
      </w:r>
      <w:r>
        <w:t>Симферопольский муниципальный район) Республики Крым по адресу: Республика Крым, г. Симферополь, ул. Куйбышева, 58д.</w:t>
      </w:r>
    </w:p>
    <w:p w:rsidR="00A77B3E" w:rsidP="004D3A46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</w:t>
      </w:r>
      <w:r>
        <w:t>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4D3A46">
      <w:pPr>
        <w:ind w:firstLine="709"/>
        <w:jc w:val="both"/>
      </w:pPr>
      <w:r>
        <w:t>Постановление по делу об административном правонарушении вступает в</w:t>
      </w:r>
      <w:r>
        <w:t xml:space="preserve">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4D3A46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</w:t>
      </w:r>
      <w:r>
        <w:t>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</w:t>
      </w:r>
      <w: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 w:rsidR="00A77B3E" w:rsidP="004D3A46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</w:t>
      </w:r>
      <w:r>
        <w:t>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4D3A46">
      <w:pPr>
        <w:ind w:firstLine="709"/>
        <w:jc w:val="both"/>
      </w:pPr>
    </w:p>
    <w:p w:rsidR="00A77B3E" w:rsidP="004D3A46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 xml:space="preserve">подпись                                     </w:t>
      </w:r>
      <w:r>
        <w:t>Гирина</w:t>
      </w:r>
      <w:r>
        <w:t xml:space="preserve"> Л.М.</w:t>
      </w:r>
    </w:p>
    <w:p w:rsidR="00A77B3E" w:rsidP="004D3A46">
      <w:pPr>
        <w:ind w:firstLine="709"/>
        <w:jc w:val="both"/>
      </w:pPr>
    </w:p>
    <w:p w:rsidR="00A77B3E" w:rsidP="004D3A46">
      <w:pPr>
        <w:ind w:firstLine="709"/>
        <w:jc w:val="both"/>
      </w:pPr>
    </w:p>
    <w:sectPr w:rsidSect="004D3A46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46"/>
    <w:rsid w:val="004D3A4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