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№05-0229/82/2022</w:t>
      </w:r>
    </w:p>
    <w:p w:rsidR="00A77B3E"/>
    <w:p w:rsidR="00A77B3E">
      <w:r>
        <w:tab/>
        <w:tab/>
        <w:tab/>
        <w:t xml:space="preserve">                     П О С Т А Н О В Л Е Н И Е</w:t>
      </w:r>
    </w:p>
    <w:p w:rsidR="00A77B3E"/>
    <w:p w:rsidR="00A77B3E">
      <w:r>
        <w:t xml:space="preserve">«11» октября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 ч. 1 ст. 12.26 Кодекса Российской Федерации об административных правонарушениях в отношении фио, паспортные данные. адрес, гражданина Российской Федерации, паспортные данные, адрес, проживающего по адресу: адрес, </w:t>
      </w:r>
    </w:p>
    <w:p w:rsidR="00A77B3E">
      <w:r>
        <w:t>у с т а н о в и л:</w:t>
      </w:r>
    </w:p>
    <w:p w:rsidR="00A77B3E"/>
    <w:p w:rsidR="00A77B3E">
      <w:r>
        <w:t xml:space="preserve">фио 15 августа 2022 года в 11 часов 40 минут находясь на а/адрес 1км. +500м. управляя транспортным средством – автомобилем марки «KIA RIO», государственный регистрационный знак Е440УР82,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совершив административное правонарушение, ответственность за которое предусмотрена ч. 1 ст. 12.26 Кодекса Российской Федерации об административных правонарушениях. </w:t>
      </w:r>
    </w:p>
    <w:p w:rsidR="00A77B3E">
      <w:r>
        <w:t>Инспектором ДПС ОГИБДД ОМВД России по Симферопольскому району в отношении фио 15.08.2022 составлен протокол об административном правонарушении 82 АП 164859 по ч. 1 ст. 12.26 Кодекса Российской Федерации об административных правонарушениях.</w:t>
      </w:r>
    </w:p>
    <w:p w:rsidR="00A77B3E">
      <w:r>
        <w:t xml:space="preserve">В судебном заседании фио вину в совершении административного правонарушения признал в полном объеме, дал пояснения в соответствии со сведениями, указанными в проколе об административном правонарушении, просил о назначении минимального наказания, предусмотренного санкцией 1 ст. 12.26 Кодекса Российской Федерации об административных правонарушениях. </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Согласно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материалов дела, 15 августа 2022 года в 11 часов 40 минуты находясь на а/адрес – Солнечное – Урожайное 1км. +500м.,  водитель фио управлял транспортным средством – автомобилем марки «KIA RIO», государственный регистрационный знак Е440УР82, с признаками опьянения: запах алкоголя изо рта,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ввиду чего отстранен от управления транспортным средством (протокол 82 ОТ № 036041 об отстранении от управления транспортным средством от 15.08.2022, л.д. 2). </w:t>
      </w:r>
    </w:p>
    <w:p w:rsidR="00A77B3E">
      <w:r>
        <w:t>При наличии указанных признаков опьянения должностным лицом ГИБДД в порядке, предусмотренном Правилами фио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 пунктом 10 упомянутых Правил, фио был направлен на медицинское освидетельствование на состояние опьянения (л.д. 3) однако 15 августа 2022 года в 11 часов 40 минут находясь на а/адрес 1км. +500м,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 xml:space="preserve">Как усматривается из протокола 61 АК № 624066 от 15.08.2022 о направлении на медицинское освидетельствование на состояние опьянения, основанием для направления фио на медицинское освидетельствование послужил его отказ от прохождения освидетельствования на состояние алкогольного опьянения.    </w:t>
      </w:r>
    </w:p>
    <w:p w:rsidR="00A77B3E">
      <w:r>
        <w:t xml:space="preserve">Данный протокол содержит запись, выполненную фио в графе «Пройти медицинское освидетельствование» - «отказываюсь», а также подпись последнего в указанной графе. </w:t>
      </w:r>
    </w:p>
    <w:p w:rsidR="00A77B3E">
      <w:r>
        <w:t xml:space="preserve">Содержание протокола об административном правонарушении свидетельствует о том, что он составлен с участием фио, 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фио ознакомлен, копию протокола получил. </w:t>
      </w:r>
    </w:p>
    <w:p w:rsidR="00A77B3E">
      <w: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A77B3E">
      <w: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отстранении фио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A77B3E">
      <w:r>
        <w:t xml:space="preserve">Нарушений при составлении административного материала в отношении фио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 164859 от 15.08.2022 (л.д. 1), в котором указано, что фио, управляя транспортным средством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протоколом об отстранении от управления транспортным средством 82 ОТ №036041 (л.д. 2) от 15.08.2022, согласно которому фио отстранен от управления транспортным средством – автомобилем марки «KIA RIO», государственный регистрационный знак Е440УР82; </w:t>
      </w:r>
    </w:p>
    <w:p w:rsidR="00A77B3E">
      <w:r>
        <w:t>- протоколом о направлении на медицинское освидетельствование на состояние опьянения 61 АК 624066 от 15.08.2022 (л.д. 3), составленным в отношении фио с применением видеофиксации, с указанием в протоколе признаков опьянения;</w:t>
      </w:r>
    </w:p>
    <w:p w:rsidR="00A77B3E">
      <w:r>
        <w:t>- диском с видеозаписью (л.д. 10);</w:t>
      </w:r>
    </w:p>
    <w:p w:rsidR="00A77B3E">
      <w:r>
        <w:t>- показаниями фио, данными в судебном заседании.</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15 августа 2022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w:t>
      </w:r>
    </w:p>
    <w:p w:rsidR="00A77B3E">
      <w:r>
        <w:t>Требование сотрудника ГИБДД о прохождении медицинского освидетельствования являлось законным, поскольку, как установлено в судебном заседании и подтверждается материалами дела,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  </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мировой судья признает раскаяние фио в содеянном.</w:t>
      </w:r>
    </w:p>
    <w:p w:rsidR="00A77B3E">
      <w:r>
        <w:t xml:space="preserve">Оценив все изложенное в совокупности, мировой судья приходит к выводу о назначении фио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адрес, гражданина Российской Федерации, паспортные данные,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УФК по Республике Крым (ОМВД России по Симферопольскому районе), КПП 910201001, ИНН 9102002300, Код ОКТМО 35647438, номер счета получателя платежа 03100643000000017500 в Отделение Республика Крым Банка России, БИК 013510002, Кор.счет 40102810645370000035, КБК 18811601121010001140, УИН 18810491222700003669, плательщик фио, назначение платежа – штраф по постановлению мирового судьи судебного участка №82 Симферопольского судебного района (Симферопольский муниципальный район) Республики Крым от 11.10.2022 №05-0229/82/2022.</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w:t>
        <w:tab/>
        <w:t xml:space="preserve">                        Гирина Л.М.</w:t>
      </w:r>
    </w:p>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