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571111">
      <w:pPr>
        <w:ind w:firstLine="709"/>
        <w:jc w:val="both"/>
      </w:pPr>
      <w:r>
        <w:t>Дело № 05-0236/82/2020</w:t>
      </w:r>
    </w:p>
    <w:p w:rsidR="00A77B3E" w:rsidP="00571111">
      <w:pPr>
        <w:ind w:firstLine="709"/>
        <w:jc w:val="both"/>
      </w:pPr>
    </w:p>
    <w:p w:rsidR="00A77B3E" w:rsidP="00571111">
      <w:pPr>
        <w:ind w:firstLine="709"/>
        <w:jc w:val="both"/>
      </w:pPr>
      <w:r>
        <w:t>ПОСТАНОВЛЕНИЕ</w:t>
      </w:r>
    </w:p>
    <w:p w:rsidR="00A77B3E" w:rsidP="00571111">
      <w:pPr>
        <w:ind w:firstLine="709"/>
        <w:jc w:val="both"/>
      </w:pPr>
    </w:p>
    <w:p w:rsidR="00A77B3E" w:rsidP="00571111">
      <w:pPr>
        <w:ind w:firstLine="709"/>
        <w:jc w:val="both"/>
      </w:pPr>
      <w:r>
        <w:t xml:space="preserve">«12» ноября 2020 года                                                                        г. Симферополь </w:t>
      </w:r>
    </w:p>
    <w:p w:rsidR="00A77B3E" w:rsidP="00571111">
      <w:pPr>
        <w:ind w:firstLine="709"/>
        <w:jc w:val="both"/>
      </w:pPr>
    </w:p>
    <w:p w:rsidR="00A77B3E" w:rsidP="00571111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3 ст. 14.1.2 Кодекса Российской Федерации об административных </w:t>
      </w:r>
      <w:r>
        <w:t xml:space="preserve">правонарушениях в отношении должностного лица – диспетчера автомобильного транспорта Общества с ограниченной ответственностью «Пассажирские перевозки» </w:t>
      </w:r>
      <w:r>
        <w:t>Ислямовой</w:t>
      </w:r>
      <w:r>
        <w:t xml:space="preserve"> </w:t>
      </w:r>
      <w:r>
        <w:t>Ленуры</w:t>
      </w:r>
      <w:r>
        <w:t xml:space="preserve"> </w:t>
      </w:r>
      <w:r>
        <w:t>фио</w:t>
      </w:r>
      <w:r>
        <w:t>, паспортные данные, гражданки Российской Федерации, зарегистрированной по адресу: ад</w:t>
      </w:r>
      <w:r>
        <w:t xml:space="preserve">рес Заде, д. 26,  </w:t>
      </w:r>
    </w:p>
    <w:p w:rsidR="00A77B3E" w:rsidP="00571111">
      <w:pPr>
        <w:ind w:firstLine="709"/>
        <w:jc w:val="both"/>
      </w:pPr>
    </w:p>
    <w:p w:rsidR="00A77B3E" w:rsidP="00571111">
      <w:pPr>
        <w:ind w:firstLine="709"/>
        <w:jc w:val="both"/>
      </w:pPr>
      <w:r>
        <w:t>у с т а н о в и л:</w:t>
      </w:r>
    </w:p>
    <w:p w:rsidR="00A77B3E" w:rsidP="00571111">
      <w:pPr>
        <w:ind w:firstLine="709"/>
        <w:jc w:val="both"/>
      </w:pPr>
    </w:p>
    <w:p w:rsidR="00A77B3E" w:rsidP="00571111">
      <w:pPr>
        <w:ind w:firstLine="709"/>
        <w:jc w:val="both"/>
      </w:pPr>
      <w:r>
        <w:t xml:space="preserve">20 августа 2020 года в 06 часов 40 минут должностное лицо - диспетчер автомобильного транспорта Общества с ограниченной ответственностью «Пассажирские перевозки» </w:t>
      </w:r>
      <w:r>
        <w:t>фио</w:t>
      </w:r>
      <w:r>
        <w:t xml:space="preserve"> </w:t>
      </w:r>
      <w:r>
        <w:t>фио</w:t>
      </w:r>
      <w:r>
        <w:t>, находясь по адресу исполнения своих служебных</w:t>
      </w:r>
      <w:r>
        <w:t xml:space="preserve"> обязанностей - осуществления юридическим лицом лицензионной деятельности: адрес, допустила использование для осуществления лицензируемой деятельности по перевозке пассажиров на городском маршруте №91 «п. ГРЭС - Ак-Мечеть» транспортного средства – автобуса</w:t>
      </w:r>
      <w:r>
        <w:t xml:space="preserve"> «БАЗ-А079.14», государственный регистрационный знак А527УА82, максимальная масса которого превышает 5 т., что относится, согласно п. 2.2 таблицы 1 приложения № 1 ТР ТС «О безопасности колесных транспортных средств», к категории М 3, не включенного в реест</w:t>
      </w:r>
      <w:r>
        <w:t xml:space="preserve">р лицензий на осуществление лицензируемого вида деятельности, чем нарушила требования п. 3, </w:t>
      </w:r>
      <w:r>
        <w:t>пп</w:t>
      </w:r>
      <w:r>
        <w:t>. «а» п. 7 Положения о лицензировании деятельности по перевозкам пассажиров и иных лиц автобусами, утвержденного Постановлением Правительства РФ от 27.02.2019 N 1</w:t>
      </w:r>
      <w:r>
        <w:t>95, п. 24 ст. 12 Федерального закона от 04.05.2011 N 99-ФЗ «О лицензировании отдельных видов деятельности», совершив административное правонарушение, ответственность за которое предусмотрена частью 3 статьи 14.1.2 Кодекса Российской Федерации об администра</w:t>
      </w:r>
      <w:r>
        <w:t xml:space="preserve">тивных правонарушениях.  </w:t>
      </w:r>
    </w:p>
    <w:p w:rsidR="00A77B3E" w:rsidP="00571111">
      <w:pPr>
        <w:ind w:firstLine="709"/>
        <w:jc w:val="both"/>
      </w:pPr>
      <w:r>
        <w:t xml:space="preserve">В отношении должностного лица – диспетчера автомобильного транспорта Общества с ограниченной ответственностью «Пассажирские перевозки» </w:t>
      </w:r>
      <w:r>
        <w:t>Ислямовой</w:t>
      </w:r>
      <w:r>
        <w:t xml:space="preserve"> </w:t>
      </w:r>
      <w:r>
        <w:t>Ленуры</w:t>
      </w:r>
      <w:r>
        <w:t xml:space="preserve"> </w:t>
      </w:r>
      <w:r>
        <w:t>фио</w:t>
      </w:r>
      <w:r>
        <w:t>, 16 октября 2020 года государственным инспектором ТО ГАДН по Республике Кр</w:t>
      </w:r>
      <w:r>
        <w:t xml:space="preserve">ым Крымского межрегионального управления государственного автодорожного надзора Федеральной службы по надзору в сфере транспорта </w:t>
      </w:r>
      <w:r>
        <w:t>фио</w:t>
      </w:r>
      <w:r>
        <w:t xml:space="preserve"> составлен протокол об административном правонарушении, предусмотренном частью 3 статьи 14.1.2 Кодекса Российской Федерации </w:t>
      </w:r>
      <w:r>
        <w:t xml:space="preserve">об административных правонарушениях, который определением от 16.10.2020 направлен на рассмотрение мировому судье судебного участка № 82 Симферопольского судебного районного (Симферопольский муниципальный район) Республики Крым. </w:t>
      </w:r>
    </w:p>
    <w:p w:rsidR="00A77B3E" w:rsidP="00571111">
      <w:pPr>
        <w:ind w:firstLine="709"/>
        <w:jc w:val="both"/>
      </w:pPr>
      <w:r>
        <w:t>Перед началом судебного раз</w:t>
      </w:r>
      <w:r>
        <w:t xml:space="preserve">бирательства суд разъяснил </w:t>
      </w:r>
      <w:r>
        <w:t>фио</w:t>
      </w:r>
      <w:r>
        <w:t xml:space="preserve"> права, предусмотренные ст. 25.1 КоАП РФ и ст.51 Конституции Российской Федерации.  </w:t>
      </w:r>
    </w:p>
    <w:p w:rsidR="00A77B3E" w:rsidP="00571111">
      <w:pPr>
        <w:ind w:firstLine="709"/>
        <w:jc w:val="both"/>
      </w:pPr>
      <w:r>
        <w:t xml:space="preserve">В судебном заседании </w:t>
      </w:r>
      <w:r>
        <w:t>фио</w:t>
      </w:r>
      <w:r>
        <w:t xml:space="preserve"> вину в совершении административного правонарушения признала в полном объеме, в содеянном раскаялась, подтвердила обс</w:t>
      </w:r>
      <w:r>
        <w:t xml:space="preserve">тоятельства совершения правонарушения, указанные в протоколе об административном правонарушении. При назначении наказания просила учесть тот факт, что </w:t>
      </w:r>
      <w:r>
        <w:t>правонарушение совершено ею впервые и не умышленно. После выявления правонарушения ею незамедлительно был</w:t>
      </w:r>
      <w:r>
        <w:t>и выполнены все необходимые действия по устранению данного правонарушения. 25.08.2020 в соответствии с приказом ТО ГАДН по Республике Крым 82.526-вкл принято решение о включении сведений в реестр лицензии об автобусе «БАЗ-А079.14», государственный регистра</w:t>
      </w:r>
      <w:r>
        <w:t>ционный знак А527УА82 (номер лицензии АК-82-000004 от 12.04.2019).</w:t>
      </w:r>
    </w:p>
    <w:p w:rsidR="00A77B3E" w:rsidP="00571111">
      <w:pPr>
        <w:ind w:firstLine="709"/>
        <w:jc w:val="both"/>
      </w:pPr>
      <w:r>
        <w:t xml:space="preserve">Учитывая изложенное, </w:t>
      </w:r>
      <w:r>
        <w:t>фио</w:t>
      </w:r>
      <w:r>
        <w:t xml:space="preserve"> просила суд назначить наказание в минимальном размере, предусмотренном санкцией статьи, в виде предупреждения, поскольку административное правонарушение не привело </w:t>
      </w:r>
      <w:r>
        <w:t>к причинению вреда или возникновению угрозы причинения вреда жизни и здоровью людей,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77B3E" w:rsidP="00571111">
      <w:pPr>
        <w:ind w:firstLine="709"/>
        <w:jc w:val="both"/>
      </w:pPr>
      <w:r>
        <w:t>Изучив протокол об административн</w:t>
      </w:r>
      <w:r>
        <w:t xml:space="preserve">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571111">
      <w:pPr>
        <w:ind w:firstLine="709"/>
        <w:jc w:val="both"/>
      </w:pPr>
      <w:r>
        <w:t>В соответствии с частью 3 статьи 14.1.2 Кодекса Росси</w:t>
      </w:r>
      <w:r>
        <w:t>йской Федерации об административных правонарушениях осуществление предпринимательской деятельности в области транспорта с нарушением условий, предусмотренных лицензией, за исключением случаев, предусмотренных статьей 11.23 настоящего Кодекса, - влечет пред</w:t>
      </w:r>
      <w:r>
        <w:t>упреждение или наложение административного штрафа на должностных лиц и индивидуальных предпринимателей в размере двадцати тысяч рублей; на юридических лиц - ста тысяч рублей.</w:t>
      </w:r>
    </w:p>
    <w:p w:rsidR="00A77B3E" w:rsidP="00571111">
      <w:pPr>
        <w:ind w:firstLine="709"/>
        <w:jc w:val="both"/>
      </w:pPr>
      <w:r>
        <w:t xml:space="preserve">Согласно положениям </w:t>
      </w:r>
      <w:r>
        <w:t>ч.ч</w:t>
      </w:r>
      <w:r>
        <w:t>. 1-3, 5 ст. 3.2 Федерального закона от 08.11.2007 N 259-Ф</w:t>
      </w:r>
      <w:r>
        <w:t>З «Устав автомобильного транспорта и городского наземного электрического транспорта» сведения о принадлежащих лицензиату на праве собственности или ином законном основании транспортных средствах, которые используются для осуществления подлежащей лицензиров</w:t>
      </w:r>
      <w:r>
        <w:t>анию деятельности по перевозкам пассажиров и иных лиц автобусами (далее - лицензируемый вид деятельности), включаются в реестр лицензий. Состав указанных сведений устанавливается положением о лицензировании данной деятельности.</w:t>
      </w:r>
    </w:p>
    <w:p w:rsidR="00A77B3E" w:rsidP="00571111">
      <w:pPr>
        <w:ind w:firstLine="709"/>
        <w:jc w:val="both"/>
      </w:pPr>
      <w:r>
        <w:t xml:space="preserve">Включение в реестр лицензий </w:t>
      </w:r>
      <w:r>
        <w:t>сведений о приобретенных лицензиатом для осуществления лицензируемого вида деятельности дополнительных транспортных средствах, исключение сведений о транспортных средствах из реестра лицензий осуществляются на основании заявления лицензиата в порядке, уста</w:t>
      </w:r>
      <w:r>
        <w:t>новленном положением о лицензировании соответствующего вида деятельности, с учетом положений настоящей статьи.</w:t>
      </w:r>
    </w:p>
    <w:p w:rsidR="00A77B3E" w:rsidP="00571111">
      <w:pPr>
        <w:ind w:firstLine="709"/>
        <w:jc w:val="both"/>
      </w:pPr>
      <w:r>
        <w:t xml:space="preserve">К заявлению о включении в реестр лицензий сведений о приобретенных лицензиатом для осуществления лицензируемого вида деятельности дополнительных </w:t>
      </w:r>
      <w:r>
        <w:t xml:space="preserve">транспортных средствах прилагаются документы, подтверждающие право владения указанными транспортными средствами. </w:t>
      </w:r>
    </w:p>
    <w:p w:rsidR="00A77B3E" w:rsidP="00571111">
      <w:pPr>
        <w:ind w:firstLine="709"/>
        <w:jc w:val="both"/>
      </w:pPr>
      <w:r>
        <w:t>Осуществление лицензируемого вида деятельности с использованием транспортных средств, сведения о которых не включены в реестр лицензий, запрещ</w:t>
      </w:r>
      <w:r>
        <w:t>ается.</w:t>
      </w:r>
    </w:p>
    <w:p w:rsidR="00A77B3E" w:rsidP="00571111">
      <w:pPr>
        <w:ind w:firstLine="709"/>
        <w:jc w:val="both"/>
      </w:pPr>
      <w:r>
        <w:t>Пп</w:t>
      </w:r>
      <w:r>
        <w:t>. «а» п. 7 Положения о лицензировании деятельности по перевозкам пассажиров и иных лиц автобусами, утвержденного Постановлением Правительства РФ от 27.02.2019 N 195, предусмотрено, что лицензиат обязан выполнять лицензионные требования: использова</w:t>
      </w:r>
      <w:r>
        <w:t xml:space="preserve">ть для осуществления лицензируемой деятельности автобусы лицензиата, то есть транспортные средства категории M2 или M3, принадлежащие лицензиату на праве собственности или ином законном основании (за исключением аренды транспортных </w:t>
      </w:r>
      <w:r>
        <w:t>средств с экипажем), све</w:t>
      </w:r>
      <w:r>
        <w:t xml:space="preserve">дения о которых внесены в реестр лицензий на осуществление лицензируемого вида деятельности, и используемые лицензиатом для осуществления лицензируемого вида деятельности. </w:t>
      </w:r>
    </w:p>
    <w:p w:rsidR="00A77B3E" w:rsidP="00571111">
      <w:pPr>
        <w:ind w:firstLine="709"/>
        <w:jc w:val="both"/>
      </w:pPr>
      <w:r>
        <w:t>Как следует из материалов дела Общество с ограниченной ответственностью «Пассажирск</w:t>
      </w:r>
      <w:r>
        <w:t xml:space="preserve">ие перевозки»  имеет лицензию № АК-82-000004 от 12 апреля 2019 года на осуществление деятельности по перевозкам пассажиров и иных лиц автобусами.  </w:t>
      </w:r>
    </w:p>
    <w:p w:rsidR="00A77B3E" w:rsidP="00571111">
      <w:pPr>
        <w:ind w:firstLine="709"/>
        <w:jc w:val="both"/>
      </w:pPr>
      <w:r>
        <w:t>20 августа 2020 года в 10 часов 50 минут по адресу: адрес, государственным инспектором БДД ОТН ОГИБДД УМВД Р</w:t>
      </w:r>
      <w:r>
        <w:t>оссии по г. Симферополь при несении службы по надзору за БДД   Крым было выявлено транспортное средство - автобус «БАЗ-А079.14», государственный регистрационный знак А527УА82, осуществляющее перевозку пассажиров по маршруту №91 «п. ГРЭС - Ак-Мечеть», на ос</w:t>
      </w:r>
      <w:r>
        <w:t>новании путевого листа серии АВГ № 129278 от 20.08.2020, согласно которому перевозчиком является ООО «Пассажирские перевозки». При проверке по имеющимся базам установлено, что указанное транспортное средство не включено в реестр лицензий для перевозки пасс</w:t>
      </w:r>
      <w:r>
        <w:t xml:space="preserve">ажиров и иных лиц автобусами, о чем составлен соответствующий рапорт.  </w:t>
      </w:r>
    </w:p>
    <w:p w:rsidR="00A77B3E" w:rsidP="00571111">
      <w:pPr>
        <w:ind w:firstLine="709"/>
        <w:jc w:val="both"/>
      </w:pPr>
      <w:r>
        <w:t>Материал проверки по рапорту инспектора ДПС, зарегистрированный в КУСП № 11031 от 20.08.2020, направлен в Крымское межрегиональное управление государственного автодорожного надзора Фед</w:t>
      </w:r>
      <w:r>
        <w:t xml:space="preserve">еральной службы по надзору в сфере транспорта для составления протокола об административном правонарушении. </w:t>
      </w:r>
    </w:p>
    <w:p w:rsidR="00A77B3E" w:rsidP="00571111">
      <w:pPr>
        <w:ind w:firstLine="709"/>
        <w:jc w:val="both"/>
      </w:pPr>
      <w:r>
        <w:t>Согласно п. 3.11 должностной инструкции диспетчера автомобильного транспорта Общества с ограниченной ответственностью «Пассажирские перевозки» дисп</w:t>
      </w:r>
      <w:r>
        <w:t xml:space="preserve">етчер </w:t>
      </w:r>
      <w:r>
        <w:t>фио</w:t>
      </w:r>
      <w:r>
        <w:t xml:space="preserve"> обязана своевременно подавать заявления на дополнительное включение в реестр лицензий, приобретенных лицензиатом для осуществления лицензируемой деятельности автобусов и получения разрешительных документов (лицензии на перевозку пассажиров) необх</w:t>
      </w:r>
      <w:r>
        <w:t xml:space="preserve">одимых для работы предприятия.        </w:t>
      </w:r>
    </w:p>
    <w:p w:rsidR="00A77B3E" w:rsidP="00571111">
      <w:pPr>
        <w:ind w:firstLine="709"/>
        <w:jc w:val="both"/>
      </w:pPr>
      <w:r>
        <w:t xml:space="preserve">Таким образом, </w:t>
      </w:r>
      <w:r>
        <w:t>фио</w:t>
      </w:r>
      <w:r>
        <w:t xml:space="preserve"> является должностным лицом ООО «Пассажирские перевозки», согласно статье 2.4 КоАП РФ подлежащим, в случае совершения им административного правонарушения в связи с неисполнением либо ненадлежащим исп</w:t>
      </w:r>
      <w:r>
        <w:t>олнением своих служебных обязанностей, административной ответственности.</w:t>
      </w:r>
    </w:p>
    <w:p w:rsidR="00A77B3E" w:rsidP="00571111">
      <w:pPr>
        <w:ind w:firstLine="709"/>
        <w:jc w:val="both"/>
      </w:pPr>
      <w:r>
        <w:t xml:space="preserve">Судом установлено, что должностным лицом - диспетчером автомобильного транспорта Общества с ограниченной ответственностью «Пассажирские перевозки» </w:t>
      </w:r>
      <w:r>
        <w:t>Ислямовой</w:t>
      </w:r>
      <w:r>
        <w:t xml:space="preserve"> </w:t>
      </w:r>
      <w:r>
        <w:t>Ленурой</w:t>
      </w:r>
      <w:r>
        <w:t xml:space="preserve"> </w:t>
      </w:r>
      <w:r>
        <w:t>фио</w:t>
      </w:r>
      <w:r>
        <w:t xml:space="preserve"> 20 августа 202</w:t>
      </w:r>
      <w:r>
        <w:t>0 года в 06 часов 40 минут по месту исполнения ею должностных обязанностей, т.е. по месту осуществления юридическим лицом лицензионной деятельности: адрес, допущено использование для осуществления лицензируемой деятельности по перевозке пассажиров транспор</w:t>
      </w:r>
      <w:r>
        <w:t>тного средства – автобуса «БАЗ-А079.14», государственный регистрационный знак А527УА82, не включенного в реестр лицензий на осуществление лицензируемого вида деятельности, за что ч. 3 ст. 14.1.2 Кодекса Российской Федерации об административных правонарушен</w:t>
      </w:r>
      <w:r>
        <w:t xml:space="preserve">иях предусмотрена административная ответственность. </w:t>
      </w:r>
    </w:p>
    <w:p w:rsidR="00A77B3E" w:rsidP="00571111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 ПРК 00559 от 16 октября 2020 года, надлежащим образ</w:t>
      </w:r>
      <w:r>
        <w:t xml:space="preserve">ом заверенной копией путевого листа автобуса серии АВГ № 129278 от 20.08.2020; надлежащим образом заверенными копиями объяснения водителя автобуса </w:t>
      </w:r>
      <w:r>
        <w:t>фио</w:t>
      </w:r>
      <w:r>
        <w:t xml:space="preserve">, водительского удостоверения </w:t>
      </w:r>
      <w:r>
        <w:t>фио</w:t>
      </w:r>
      <w:r>
        <w:t>, свидетельства о регистрации транспортного средства «БАЗ-А079.14», госуд</w:t>
      </w:r>
      <w:r>
        <w:t xml:space="preserve">арственный регистрационный знак А527УА82, трудового договора № 24/18, заключенного 01.05.2018 между ООО «Пассажирские перевозки» и водителем </w:t>
      </w:r>
      <w:r>
        <w:t>фио</w:t>
      </w:r>
      <w:r>
        <w:t>; должностной инструкцией диспетчера автомобильного транспорта Общества с ограниченной ответственностью «Пассажи</w:t>
      </w:r>
      <w:r>
        <w:t xml:space="preserve">рские </w:t>
      </w:r>
      <w:r>
        <w:t xml:space="preserve">перевозки»; копией приказа о приеме на работу в ООО «Пассажирские перевозки» на должность диспетчера </w:t>
      </w:r>
      <w:r>
        <w:t>фио</w:t>
      </w:r>
      <w:r>
        <w:t xml:space="preserve"> № 7 от 01.07.2020; выпиской из решения от 05.11.2019 о включении сведений об автобусах в реестр лицензий; надлежащим образом заверенной копией ли</w:t>
      </w:r>
      <w:r>
        <w:t xml:space="preserve">цензии № АК-82-000004 от 12.04.2019; выпиской из Единого государственного реестра юридических лиц; пояснениями </w:t>
      </w:r>
      <w:r>
        <w:t>фио</w:t>
      </w:r>
      <w:r>
        <w:t>, данными в судебном заседании.</w:t>
      </w:r>
    </w:p>
    <w:p w:rsidR="00A77B3E" w:rsidP="00571111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</w:t>
      </w:r>
      <w:r>
        <w:t xml:space="preserve">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571111">
      <w:pPr>
        <w:ind w:firstLine="709"/>
        <w:jc w:val="both"/>
      </w:pPr>
      <w:r>
        <w:t>Оценив исследованные доказательства в совокупности, мировой судья приходит к выводу о том, что виновность долж</w:t>
      </w:r>
      <w:r>
        <w:t xml:space="preserve">ностного лица </w:t>
      </w:r>
      <w:r>
        <w:t>фио</w:t>
      </w:r>
      <w:r>
        <w:t xml:space="preserve"> в совершении административного правонарушения, предусмотренного ч. 3 ст. 14.1.2 Кодекса Российской Федерации об административных правонарушениях, является доказанной.</w:t>
      </w:r>
    </w:p>
    <w:p w:rsidR="00A77B3E" w:rsidP="00571111">
      <w:pPr>
        <w:ind w:firstLine="709"/>
        <w:jc w:val="both"/>
      </w:pPr>
      <w:r>
        <w:t>В соответствии с частью 2 статьи 4.1 Кодекса Российской Федерации об ад</w:t>
      </w:r>
      <w:r>
        <w:t>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</w:t>
      </w:r>
      <w:r>
        <w:t>ственность.</w:t>
      </w:r>
    </w:p>
    <w:p w:rsidR="00A77B3E" w:rsidP="00571111">
      <w:pPr>
        <w:ind w:firstLine="709"/>
        <w:jc w:val="both"/>
      </w:pPr>
      <w:r>
        <w:t xml:space="preserve">Обстоятельством, смягчающим административную ответственность, мировой судья, в соответствии с п. 1 ч. 1 ст. 4.2 КоАП РФ, признает раскаяние лица, совершившего административное правонарушение.    </w:t>
      </w:r>
    </w:p>
    <w:p w:rsidR="00A77B3E" w:rsidP="00571111">
      <w:pPr>
        <w:ind w:firstLine="709"/>
        <w:jc w:val="both"/>
      </w:pPr>
      <w:r>
        <w:t>Обстоятельств, отягчающих административную ответ</w:t>
      </w:r>
      <w:r>
        <w:t xml:space="preserve">ственность </w:t>
      </w:r>
      <w:r>
        <w:t>фио</w:t>
      </w:r>
      <w:r>
        <w:t xml:space="preserve"> в ходе рассмотрения дела мировым судьей не установлено.</w:t>
      </w:r>
    </w:p>
    <w:p w:rsidR="00A77B3E" w:rsidP="00571111">
      <w:pPr>
        <w:ind w:firstLine="709"/>
        <w:jc w:val="both"/>
      </w:pPr>
      <w:r>
        <w:t xml:space="preserve">Сведений о том, что </w:t>
      </w:r>
      <w:r>
        <w:t>фио</w:t>
      </w:r>
      <w:r>
        <w:t xml:space="preserve"> ранее привлекалась к административной ответственности, материалы дела не содержат.  </w:t>
      </w:r>
    </w:p>
    <w:p w:rsidR="00A77B3E" w:rsidP="00571111">
      <w:pPr>
        <w:ind w:firstLine="709"/>
        <w:jc w:val="both"/>
      </w:pPr>
      <w:r>
        <w:t>Санкцией части 3 статьи 14.1.2 КоАП РФ для должностных лиц предусмотрено нак</w:t>
      </w:r>
      <w:r>
        <w:t xml:space="preserve">азание в виде предупреждения или наложение административного штрафа в размере двадцати тысяч рублей. </w:t>
      </w:r>
    </w:p>
    <w:p w:rsidR="00A77B3E" w:rsidP="00571111">
      <w:pPr>
        <w:ind w:firstLine="709"/>
        <w:jc w:val="both"/>
      </w:pPr>
      <w:r>
        <w:t>При этом предупреждение – это мера административного наказания, выраженная в официальном порицании физического или юридического лица. Предупреждение вынос</w:t>
      </w:r>
      <w:r>
        <w:t>ится в письменной форме (ч. 1 ст. 3.4 КоАП РФ).</w:t>
      </w:r>
    </w:p>
    <w:p w:rsidR="00A77B3E" w:rsidP="00571111">
      <w:pPr>
        <w:ind w:firstLine="709"/>
        <w:jc w:val="both"/>
      </w:pPr>
      <w:r>
        <w:t>Частью 2 ст. 3.4 КоАП РФ предусмотрено, что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</w:t>
      </w:r>
      <w:r>
        <w:t>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</w:t>
      </w:r>
      <w:r>
        <w:t>ктера, а также при отсутствии имущественного ущерба.</w:t>
      </w:r>
    </w:p>
    <w:p w:rsidR="00A77B3E" w:rsidP="00571111">
      <w:pPr>
        <w:ind w:firstLine="709"/>
        <w:jc w:val="both"/>
      </w:pPr>
      <w:r>
        <w:t>Таким образом, предупреждение может быть применено только за правонарушение, характеризуемое совокупностью следующих условий:</w:t>
      </w:r>
    </w:p>
    <w:p w:rsidR="00A77B3E" w:rsidP="00571111">
      <w:pPr>
        <w:ind w:firstLine="709"/>
        <w:jc w:val="both"/>
      </w:pPr>
      <w:r>
        <w:t>а) правонарушение совершено впервые;</w:t>
      </w:r>
    </w:p>
    <w:p w:rsidR="00A77B3E" w:rsidP="00571111">
      <w:pPr>
        <w:ind w:firstLine="709"/>
        <w:jc w:val="both"/>
      </w:pPr>
      <w:r>
        <w:t>б) и оно не привело к причинению вреда и</w:t>
      </w:r>
      <w:r>
        <w:t>ли возникновению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</w:t>
      </w:r>
      <w:r>
        <w:t>айных ситуаций природного и техногенного характера, причинению имущественного ущерба.</w:t>
      </w:r>
    </w:p>
    <w:p w:rsidR="00A77B3E" w:rsidP="00571111">
      <w:pPr>
        <w:ind w:firstLine="709"/>
        <w:jc w:val="both"/>
      </w:pPr>
      <w:r>
        <w:t>В КоАП отсутствует понятие впервые совершенного административного правонарушения. Вместе с тем п. 2 ч. 1 ст. 4.3 КоАП, ст. 4.6 КоАП установлены обстоятельства (критерии),</w:t>
      </w:r>
      <w:r>
        <w:t xml:space="preserve"> наличие которых свидетельствует о повторности административного правонарушения, а именно: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однородного ад</w:t>
      </w:r>
      <w:r>
        <w:t>министративного правонарушения.</w:t>
      </w:r>
    </w:p>
    <w:p w:rsidR="00A77B3E" w:rsidP="00571111">
      <w:pPr>
        <w:ind w:firstLine="709"/>
        <w:jc w:val="both"/>
      </w:pPr>
      <w:r>
        <w:t xml:space="preserve">С учетом характера совершенного должностным лицом – диспетчером автомобильного транспорта Общества с ограниченной ответственностью «Пассажирские перевозки» </w:t>
      </w:r>
      <w:r>
        <w:t>фио</w:t>
      </w:r>
      <w:r>
        <w:t xml:space="preserve"> административного правонарушения, данных ее личности, имуществен</w:t>
      </w:r>
      <w:r>
        <w:t>ного положения, а также учитывая, что административное правонарушение совершено ею впервые, при этом отсутствует причинение вреда или возникновение угрозы причинения вреда жизни и здоровью людей, объектам животного и растительного мира, окружающей среде, о</w:t>
      </w:r>
      <w:r>
        <w:t>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имущественный ущерб не причинен, прихожу к выводу о возможности назначени</w:t>
      </w:r>
      <w:r>
        <w:t xml:space="preserve">я диспетчеру ООО «Пассажирские перевозки» </w:t>
      </w:r>
      <w:r>
        <w:t>фио</w:t>
      </w:r>
      <w:r>
        <w:t xml:space="preserve"> наказания в виде предупреждения, полагая, что такое наказание адекватно общественной опасности совершенного правонарушения, противоправной направленности совершенных действий, направлено на предупреждение совер</w:t>
      </w:r>
      <w:r>
        <w:t>шения новых правонарушений и воспитание добросовестного отношения к исполнению обязанностей по соблюдению законодательства в сфере лицензирования, а также является обоснованным и отвечает принципам соразмерности и справедливости.</w:t>
      </w:r>
    </w:p>
    <w:p w:rsidR="00A77B3E" w:rsidP="00571111">
      <w:pPr>
        <w:ind w:firstLine="709"/>
        <w:jc w:val="both"/>
      </w:pPr>
      <w:r>
        <w:t xml:space="preserve">Руководствуясь </w:t>
      </w:r>
      <w:r>
        <w:t>ст.ст</w:t>
      </w:r>
      <w:r>
        <w:t>. 29.1</w:t>
      </w:r>
      <w:r>
        <w:t>0-29.11 Кодекса Российской Федерации об административных правонарушениях, мировой судья, -</w:t>
      </w:r>
    </w:p>
    <w:p w:rsidR="00A77B3E" w:rsidP="00571111">
      <w:pPr>
        <w:ind w:firstLine="709"/>
        <w:jc w:val="both"/>
      </w:pPr>
    </w:p>
    <w:p w:rsidR="00A77B3E" w:rsidP="00571111">
      <w:pPr>
        <w:ind w:firstLine="709"/>
        <w:jc w:val="both"/>
      </w:pPr>
      <w:r>
        <w:t>п о с т а н о в и л :</w:t>
      </w:r>
    </w:p>
    <w:p w:rsidR="00A77B3E" w:rsidP="00571111">
      <w:pPr>
        <w:ind w:firstLine="709"/>
        <w:jc w:val="both"/>
      </w:pPr>
    </w:p>
    <w:p w:rsidR="00A77B3E" w:rsidP="00571111">
      <w:pPr>
        <w:ind w:firstLine="709"/>
        <w:jc w:val="both"/>
      </w:pPr>
      <w:r>
        <w:t xml:space="preserve">Признать должностное лицо – диспетчера автомобильного транспорта Общества с ограниченной ответственностью «Пассажирские перевозки» </w:t>
      </w:r>
      <w:r>
        <w:t>Ислямову</w:t>
      </w:r>
      <w:r>
        <w:t xml:space="preserve"> </w:t>
      </w:r>
      <w:r>
        <w:t>ф</w:t>
      </w:r>
      <w:r>
        <w:t>ио</w:t>
      </w:r>
      <w:r>
        <w:t>, паспортные данные, гражданку Российской Федерации, виновной в совершении административного правонарушения, предусмотренного частью 3 статьи 14.1.2 Кодекса Российской Федерации об административных правонарушениях и назначить ей наказание в виде преду</w:t>
      </w:r>
      <w:r>
        <w:t>пре</w:t>
      </w:r>
      <w:r>
        <w:t>ждения.</w:t>
      </w:r>
    </w:p>
    <w:p w:rsidR="00A77B3E" w:rsidP="00571111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</w:t>
      </w:r>
      <w:r>
        <w:t xml:space="preserve"> район) Республики Крым.</w:t>
      </w:r>
    </w:p>
    <w:p w:rsidR="00A77B3E" w:rsidP="00571111">
      <w:pPr>
        <w:ind w:firstLine="709"/>
        <w:jc w:val="both"/>
      </w:pPr>
    </w:p>
    <w:p w:rsidR="00A77B3E" w:rsidP="00571111">
      <w:pPr>
        <w:ind w:firstLine="709"/>
        <w:jc w:val="both"/>
      </w:pPr>
      <w:r>
        <w:t xml:space="preserve">Мировой судья         </w:t>
      </w:r>
      <w:r>
        <w:tab/>
        <w:t xml:space="preserve">           подпись  </w:t>
      </w:r>
      <w:r>
        <w:tab/>
        <w:t xml:space="preserve"> </w:t>
      </w:r>
      <w:r>
        <w:tab/>
      </w:r>
      <w:r>
        <w:tab/>
        <w:t xml:space="preserve">                        </w:t>
      </w:r>
      <w:r>
        <w:t>Гирина</w:t>
      </w:r>
      <w:r>
        <w:t xml:space="preserve"> Л.М.</w:t>
      </w:r>
    </w:p>
    <w:sectPr w:rsidSect="00571111">
      <w:pgSz w:w="12240" w:h="15840"/>
      <w:pgMar w:top="1440" w:right="104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11"/>
    <w:rsid w:val="0057111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