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83764D">
      <w:pPr>
        <w:ind w:firstLine="851"/>
        <w:jc w:val="both"/>
      </w:pPr>
      <w:r>
        <w:t>Дело № 05-0254/82/2020</w:t>
      </w:r>
    </w:p>
    <w:p w:rsidR="00A77B3E" w:rsidP="0083764D">
      <w:pPr>
        <w:ind w:firstLine="851"/>
        <w:jc w:val="both"/>
      </w:pPr>
    </w:p>
    <w:p w:rsidR="00A77B3E" w:rsidP="0083764D">
      <w:pPr>
        <w:ind w:firstLine="851"/>
        <w:jc w:val="both"/>
      </w:pPr>
      <w:r>
        <w:t>ПОСТАНОВЛЕНИЕ</w:t>
      </w:r>
    </w:p>
    <w:p w:rsidR="00A77B3E" w:rsidP="0083764D">
      <w:pPr>
        <w:ind w:firstLine="851"/>
        <w:jc w:val="both"/>
      </w:pPr>
    </w:p>
    <w:p w:rsidR="00A77B3E" w:rsidP="0083764D">
      <w:pPr>
        <w:ind w:firstLine="851"/>
        <w:jc w:val="both"/>
      </w:pPr>
      <w:r>
        <w:t xml:space="preserve">«24» ноября 2020 года                                  </w:t>
      </w:r>
      <w:r>
        <w:tab/>
      </w:r>
      <w:r>
        <w:tab/>
        <w:t xml:space="preserve">                    г. Симферополь </w:t>
      </w:r>
    </w:p>
    <w:p w:rsidR="00A77B3E" w:rsidP="0083764D">
      <w:pPr>
        <w:ind w:firstLine="851"/>
        <w:jc w:val="both"/>
      </w:pPr>
    </w:p>
    <w:p w:rsidR="00A77B3E" w:rsidP="0083764D">
      <w:pPr>
        <w:ind w:firstLine="851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</w:t>
      </w:r>
      <w:r>
        <w:t xml:space="preserve">Крым </w:t>
      </w:r>
      <w:r>
        <w:t>Гирина</w:t>
      </w:r>
      <w:r>
        <w:t xml:space="preserve"> Л.М., рассмотрев дело об административном правонарушении по ч. 1 ст. 15.6 Кодекса Российской Федерации об административных правонарушениях в отношении должностного лица – главного бухгалтера Государственного бюджетного учреждения Республики Кры</w:t>
      </w:r>
      <w:r>
        <w:t xml:space="preserve">м «Центр социального обслуживания граждан пожилого возраста и инвалидов Симферопольского района» (ИНН: 9109006871/КПП: 910901001, юридический адрес: адрес) </w:t>
      </w:r>
      <w:r>
        <w:t>фио</w:t>
      </w:r>
      <w:r>
        <w:t xml:space="preserve">, паспортные </w:t>
      </w:r>
      <w:r>
        <w:t>данныеадрес</w:t>
      </w:r>
      <w:r>
        <w:t>, гражданки Российской Федерации, зарегистрированной и проживающей по адр</w:t>
      </w:r>
      <w:r>
        <w:t>есу: адрес,</w:t>
      </w:r>
    </w:p>
    <w:p w:rsidR="00A77B3E" w:rsidP="0083764D">
      <w:pPr>
        <w:ind w:firstLine="851"/>
        <w:jc w:val="both"/>
      </w:pPr>
    </w:p>
    <w:p w:rsidR="00A77B3E" w:rsidP="0083764D">
      <w:pPr>
        <w:ind w:firstLine="851"/>
        <w:jc w:val="both"/>
      </w:pPr>
      <w:r>
        <w:t>у с т а н о в и л:</w:t>
      </w:r>
    </w:p>
    <w:p w:rsidR="00A77B3E" w:rsidP="0083764D">
      <w:pPr>
        <w:ind w:firstLine="851"/>
        <w:jc w:val="both"/>
      </w:pPr>
    </w:p>
    <w:p w:rsidR="00A77B3E" w:rsidP="0083764D">
      <w:pPr>
        <w:ind w:firstLine="851"/>
        <w:jc w:val="both"/>
      </w:pPr>
      <w:r>
        <w:t>фио</w:t>
      </w:r>
      <w:r>
        <w:t>, являясь должностным лицом – главным бухгалтером Государственного бюджетного учреждения Республики Крым «Центр социального обслуживания граждан пожилого возраста и инвалидов Симферопольского района» не исполнила обязанн</w:t>
      </w:r>
      <w:r>
        <w:t>ость по своевременному предоставлению в налоговый орган налогового расчета по налогу на прибыль организаций за адрес 2020 года по сроку представления не позднее 28.07.2020, которой установлен п.3 ст.289 Налогового кодекса Российской Федерации, чем совершил</w:t>
      </w:r>
      <w:r>
        <w:t>а 29.07.2020 административное правонарушение, предусмотренное ч. 1 ст. 15.6 Кодекса Российской Федерации об административных правонарушениях.</w:t>
      </w:r>
    </w:p>
    <w:p w:rsidR="00A77B3E" w:rsidP="0083764D">
      <w:pPr>
        <w:ind w:firstLine="851"/>
        <w:jc w:val="both"/>
      </w:pPr>
      <w:r>
        <w:t xml:space="preserve">Государственным налоговым инспектором камеральных проверок №1 Межрайонной ИФНС №5 по Республике Крым </w:t>
      </w:r>
      <w:r>
        <w:t>Зинединой</w:t>
      </w:r>
      <w:r>
        <w:t xml:space="preserve"> С.С</w:t>
      </w:r>
      <w:r>
        <w:t xml:space="preserve">. в отношении должностного лица – главного бухгалтера Государственного бюджетного учреждения Республики Крым «Центр социального обслуживания граждан пожилого возраста и инвалидов Симферопольского района» </w:t>
      </w:r>
      <w:r>
        <w:t>фио</w:t>
      </w:r>
      <w:r>
        <w:t xml:space="preserve"> 29.10.2020 составлен протокол об административно</w:t>
      </w:r>
      <w:r>
        <w:t>м правонарушении №91092030300016100001.</w:t>
      </w:r>
    </w:p>
    <w:p w:rsidR="00A77B3E" w:rsidP="0083764D">
      <w:pPr>
        <w:ind w:firstLine="851"/>
        <w:jc w:val="both"/>
      </w:pPr>
      <w:r>
        <w:t>фио</w:t>
      </w:r>
      <w:r>
        <w:t xml:space="preserve"> в судебном заседании вину в совершении административного правонарушения признала в полном объеме, в содеянном раскаялась, просила назначить ей минимальное наказание, предусмотренное санкцией статьи.     </w:t>
      </w:r>
    </w:p>
    <w:p w:rsidR="00A77B3E" w:rsidP="0083764D">
      <w:pPr>
        <w:ind w:firstLine="851"/>
        <w:jc w:val="both"/>
      </w:pPr>
      <w:r>
        <w:t>Изучив п</w:t>
      </w:r>
      <w:r>
        <w:t xml:space="preserve">ротокол об административном правонарушении, заслушав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83764D">
      <w:pPr>
        <w:ind w:firstLine="851"/>
        <w:jc w:val="both"/>
      </w:pPr>
      <w:r>
        <w:t>Часть 1 ст. 15.6 Кодекса Рос</w:t>
      </w:r>
      <w:r>
        <w:t>сийской Федерации об административных правонарушениях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</w:t>
      </w:r>
      <w:r>
        <w:t xml:space="preserve">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</w:t>
      </w:r>
      <w:r>
        <w:t>и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 w:rsidR="00A77B3E" w:rsidP="0083764D">
      <w:pPr>
        <w:ind w:firstLine="851"/>
        <w:jc w:val="both"/>
      </w:pPr>
      <w:r>
        <w:t>Статьей 19 Налогового кодекса РФ установлено, что налогоплательщиками и плательщиками сборов признаются организаци</w:t>
      </w:r>
      <w:r>
        <w:t>и и физические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 w:rsidR="00A77B3E" w:rsidP="0083764D">
      <w:pPr>
        <w:ind w:firstLine="851"/>
        <w:jc w:val="both"/>
      </w:pPr>
      <w:r>
        <w:t>В соответствии с подп. 4 п. 1 ст. 23 Налогового кодекса РФ налогоплательщик обязан, в том числе представлять в налогов</w:t>
      </w:r>
      <w:r>
        <w:t xml:space="preserve">ый орган по месту учета налоговые декларации (расчеты), если такая обязанность установлена законодательством о налогах и сборах. </w:t>
      </w:r>
    </w:p>
    <w:p w:rsidR="00A77B3E" w:rsidP="0083764D">
      <w:pPr>
        <w:ind w:firstLine="851"/>
        <w:jc w:val="both"/>
      </w:pPr>
      <w:r>
        <w:t>На основании п. 5 ст. 23 Налогового кодекса РФ за невыполнение или ненадлежащее выполнение возложенных на него обязанностей на</w:t>
      </w:r>
      <w:r>
        <w:t>логоплательщик (плательщик сборов) несет ответственность в соответствии с законодательством.</w:t>
      </w:r>
    </w:p>
    <w:p w:rsidR="00A77B3E" w:rsidP="0083764D">
      <w:pPr>
        <w:ind w:firstLine="851"/>
        <w:jc w:val="both"/>
      </w:pPr>
      <w:r>
        <w:t>Глава 25 Налогового кодекса РФ регулирует правила уплаты налога на прибыль организаций.</w:t>
      </w:r>
    </w:p>
    <w:p w:rsidR="00A77B3E" w:rsidP="0083764D">
      <w:pPr>
        <w:ind w:firstLine="851"/>
        <w:jc w:val="both"/>
      </w:pPr>
      <w:r>
        <w:t>Согласно п. 3 ст. 289 Налогового кодекса РФ налогоплательщики (налоговые аг</w:t>
      </w:r>
      <w:r>
        <w:t xml:space="preserve">енты) представляют налоговые декларации (налоговые расчеты) не позднее 28 календарных дней со дня окончания соответствующего отчетного периода. </w:t>
      </w:r>
    </w:p>
    <w:p w:rsidR="00A77B3E" w:rsidP="0083764D">
      <w:pPr>
        <w:ind w:firstLine="851"/>
        <w:jc w:val="both"/>
      </w:pPr>
      <w:r>
        <w:t>Отчетными периодами по налогу признаются первый квартал, полугодие и девять месяцев календарного года (п. 2 ст.</w:t>
      </w:r>
      <w:r>
        <w:t xml:space="preserve"> 285 Налогового кодекса РФ).</w:t>
      </w:r>
    </w:p>
    <w:p w:rsidR="00A77B3E" w:rsidP="0083764D">
      <w:pPr>
        <w:ind w:firstLine="851"/>
        <w:jc w:val="both"/>
      </w:pPr>
      <w:r>
        <w:t>В соответствии с Постановлением Правительства РФ от 02.04.2020 № 409 «О мерах по обеспечению устойчивого развития экономики» срок предоставления налогового расчета по налогу на прибыль организаций за адрес 2020 года. Согласно з</w:t>
      </w:r>
      <w:r>
        <w:t xml:space="preserve">аконодательству о налогах и сборах РФ  - 28.07.2020.     </w:t>
      </w:r>
    </w:p>
    <w:p w:rsidR="00A77B3E" w:rsidP="0083764D">
      <w:pPr>
        <w:ind w:firstLine="851"/>
        <w:jc w:val="both"/>
      </w:pPr>
      <w:r>
        <w:t>Из материалов дела усматривается, что – главный бухгалтер Государственного бюджетного учреждения Республики Крым «Центр социального обслуживания граждан пожилого возраста и инвалидов Симферопольског</w:t>
      </w:r>
      <w:r>
        <w:t xml:space="preserve">о района» </w:t>
      </w:r>
      <w:r>
        <w:t>фио</w:t>
      </w:r>
      <w:r>
        <w:t>, будучи лицом, ответственным за  ведение бухгалтерского учета, не исполнила обязанность по своевременному предоставлению в налоговый орган налогового расчета по налогу на прибыль организаций за адрес 2020 года по сроку предоставления не поздн</w:t>
      </w:r>
      <w:r>
        <w:t xml:space="preserve">ее 28.07.2020. При этом </w:t>
      </w:r>
      <w:r>
        <w:t>фио</w:t>
      </w:r>
      <w:r>
        <w:t xml:space="preserve"> в материалы дела не представлено доказательств невозможности соблюдения установленных требований по своевременному предоставлению налогового расчета в налоговый орган и принятии всех зависящих от нее мер по их соблюдению. Фактич</w:t>
      </w:r>
      <w:r>
        <w:t xml:space="preserve">ески налоговый расчет по налогу на прибыль организаций за адрес 2020 года представлен главным бухгалтером </w:t>
      </w:r>
      <w:r>
        <w:t>фио</w:t>
      </w:r>
      <w:r>
        <w:t xml:space="preserve"> в налоговый орган 12.08.2020.   </w:t>
      </w:r>
    </w:p>
    <w:p w:rsidR="00A77B3E" w:rsidP="0083764D">
      <w:pPr>
        <w:ind w:firstLine="851"/>
        <w:jc w:val="both"/>
      </w:pPr>
      <w:r>
        <w:t>В силу ст. 2.4 Кодекса Российской Федерации об административных правонарушениях, административной ответственности</w:t>
      </w:r>
      <w:r>
        <w:t xml:space="preserve">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77B3E" w:rsidP="0083764D">
      <w:pPr>
        <w:ind w:firstLine="851"/>
        <w:jc w:val="both"/>
      </w:pPr>
      <w:r>
        <w:t>Фактические обстоятельства дела подтверждаются имеющимися в материалах дела доказательств</w:t>
      </w:r>
      <w:r>
        <w:t>ами, а именно: протоколом об административном правонарушении №91092030300016100001 от 29 октября 2020 года; надлежащим образом заверенной копией акта № 07-26/2892 об обнаружении фактов, свидетельствующих о предусмотренных Налоговым кодексом Российской Феде</w:t>
      </w:r>
      <w:r>
        <w:t>рации налоговых правонарушениях от 24 августа 2020 года, в котором зафиксировано непредставление ГБУ РК «ЦСО Симферопольского района» в установленный законом срок налогового расчета по налогу на прибыль организаций за адрес 2020 года по сроку представления</w:t>
      </w:r>
      <w:r>
        <w:t xml:space="preserve"> не позднее 28.07.2020, которой установлен п.3 ст.289 Налогового кодекса Российской Федерации, Постановлением Правительства РФ от 02.04.2020 </w:t>
      </w:r>
      <w:r>
        <w:t>№ 409 «О мерах по обеспечению устойчивого развития экономики»; выпиской из Единого государственного реестра юридиче</w:t>
      </w:r>
      <w:r>
        <w:t xml:space="preserve">ских лиц, показаниями </w:t>
      </w:r>
      <w:r>
        <w:t>фио</w:t>
      </w:r>
      <w:r>
        <w:t xml:space="preserve">, данными в судебном заседании. </w:t>
      </w:r>
    </w:p>
    <w:p w:rsidR="00A77B3E" w:rsidP="0083764D">
      <w:pPr>
        <w:ind w:firstLine="851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</w:t>
      </w:r>
      <w:r>
        <w:t xml:space="preserve">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83764D">
      <w:pPr>
        <w:ind w:firstLine="851"/>
        <w:jc w:val="both"/>
      </w:pPr>
      <w:r>
        <w:t xml:space="preserve">Оценив исследованные доказательства в совокупности, </w:t>
      </w:r>
      <w:r>
        <w:t xml:space="preserve">мировой судья приходит к выводу о том, что виновность главного бухгалтера Государственного бюджетного учреждения Республики Крым «Центр социального обслуживания граждан пожилого возраста и инвалидов Симферопольского района» </w:t>
      </w:r>
      <w:r>
        <w:t>фио</w:t>
      </w:r>
      <w:r>
        <w:t xml:space="preserve"> в совершении административно</w:t>
      </w:r>
      <w:r>
        <w:t>го правонарушения, предусмотренного ч. 1 ст. 15.6 Кодекса Российской Федерации об административных правонарушениях, является доказанной.</w:t>
      </w:r>
    </w:p>
    <w:p w:rsidR="00A77B3E" w:rsidP="0083764D">
      <w:pPr>
        <w:ind w:firstLine="851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  <w:r>
        <w:t>.</w:t>
      </w:r>
    </w:p>
    <w:p w:rsidR="00A77B3E" w:rsidP="0083764D">
      <w:pPr>
        <w:ind w:firstLine="851"/>
        <w:jc w:val="both"/>
      </w:pPr>
      <w:r>
        <w:t>Обстоятел</w:t>
      </w:r>
      <w:r>
        <w:t xml:space="preserve">ьством, смягчающим административную ответственность </w:t>
      </w:r>
      <w:r>
        <w:t>фио</w:t>
      </w:r>
      <w:r>
        <w:t xml:space="preserve"> суд признает ее раскаяние в содеянном.  </w:t>
      </w:r>
    </w:p>
    <w:p w:rsidR="00A77B3E" w:rsidP="0083764D">
      <w:pPr>
        <w:ind w:firstLine="851"/>
        <w:jc w:val="both"/>
      </w:pPr>
      <w:r>
        <w:t>Обстоятельств, отягчающих административную ответственность, не установлено.</w:t>
      </w:r>
    </w:p>
    <w:p w:rsidR="00A77B3E" w:rsidP="0083764D">
      <w:pPr>
        <w:ind w:firstLine="851"/>
        <w:jc w:val="both"/>
      </w:pPr>
      <w:r>
        <w:t xml:space="preserve">Оценив все изложенное в совокупности, мировой судья приходит к выводу о назначении </w:t>
      </w:r>
      <w:r>
        <w:t xml:space="preserve">главному бухгалтеру Государственного бюджетного учреждения Республики Крым «Центр социального обслуживания граждан пожилого возраста и инвалидов Симферопольского района» </w:t>
      </w:r>
      <w:r>
        <w:t>фио</w:t>
      </w:r>
      <w:r>
        <w:t xml:space="preserve"> административного наказания в пределах санкции ч. 1 ст. 15.6 Кодекса Российской Фе</w:t>
      </w:r>
      <w:r>
        <w:t>дерации об административных правонарушениях – в виде административного штрафа в размере 300 рублей.</w:t>
      </w:r>
    </w:p>
    <w:p w:rsidR="00A77B3E" w:rsidP="0083764D">
      <w:pPr>
        <w:ind w:firstLine="851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83764D">
      <w:pPr>
        <w:ind w:firstLine="851"/>
        <w:jc w:val="both"/>
      </w:pPr>
    </w:p>
    <w:p w:rsidR="00A77B3E" w:rsidP="0083764D">
      <w:pPr>
        <w:ind w:firstLine="851"/>
        <w:jc w:val="both"/>
      </w:pPr>
      <w:r>
        <w:t>п о с т а н о в и л :</w:t>
      </w:r>
    </w:p>
    <w:p w:rsidR="00A77B3E" w:rsidP="0083764D">
      <w:pPr>
        <w:ind w:firstLine="851"/>
        <w:jc w:val="both"/>
      </w:pPr>
    </w:p>
    <w:p w:rsidR="00A77B3E" w:rsidP="0083764D">
      <w:pPr>
        <w:ind w:firstLine="851"/>
        <w:jc w:val="both"/>
      </w:pPr>
      <w:r>
        <w:t>Признать должно</w:t>
      </w:r>
      <w:r>
        <w:t xml:space="preserve">стное лицо – главного бухгалтера Государственного бюджетного учреждения Республики Крым «Центр социального обслуживания граждан пожилого возраста и инвалидов Симферопольского района» (ИНН: 9109006871/КПП: 910901001, юридический адрес: адрес) </w:t>
      </w:r>
      <w:r>
        <w:t>фио</w:t>
      </w:r>
      <w:r>
        <w:t>, паспортны</w:t>
      </w:r>
      <w:r>
        <w:t xml:space="preserve">е </w:t>
      </w:r>
      <w:r>
        <w:t>данныеадрес</w:t>
      </w:r>
      <w:r>
        <w:t>, гражданку Российской Федерации,  виновной в совершении административного правонарушения, предусмотренного ч. 1 ст. 15.6 Кодекса Российской Федерации об административных правонарушениях и назначить ей наказание в виде административного штрафа</w:t>
      </w:r>
      <w:r>
        <w:t xml:space="preserve"> в размере 300 (триста) рублей.</w:t>
      </w:r>
    </w:p>
    <w:p w:rsidR="00A77B3E" w:rsidP="0083764D">
      <w:pPr>
        <w:ind w:firstLine="851"/>
        <w:jc w:val="both"/>
      </w:pPr>
      <w: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</w:t>
      </w:r>
      <w:r>
        <w:t>силу, за исключением случая, предусмотренного ч.1.1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83764D">
      <w:pPr>
        <w:ind w:firstLine="851"/>
        <w:jc w:val="both"/>
      </w:pPr>
      <w:r>
        <w:t>Реквизиты для упла</w:t>
      </w:r>
      <w:r>
        <w:t>ты штрафа: получатель: УФК по Республике Крым (Министерство юстиции Республики Крым, почтовый адрес: адрес60-летия СССР, 28, л/с 04752203230), ИНН: 9102013284, КПП: 910201001, Банк получателя: Отделение по Республике Крым Южного главного управления ЦБРФ, Б</w:t>
      </w:r>
      <w:r>
        <w:t xml:space="preserve">ИК: 043510001, Счет: 40101810335100010001, ОКТМО 35647000, </w:t>
      </w:r>
      <w:r>
        <w:t>КБК 828 1 16 01153 01 0006 140. Назначение платежа: административный штраф (наименование вступившего в законную силу судебного акта, номер, дата, ФИО лица, подвергнутого административному наказанию</w:t>
      </w:r>
      <w:r>
        <w:t>).</w:t>
      </w:r>
    </w:p>
    <w:p w:rsidR="00A77B3E" w:rsidP="0083764D">
      <w:pPr>
        <w:ind w:firstLine="851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83764D">
      <w:pPr>
        <w:ind w:firstLine="851"/>
        <w:jc w:val="both"/>
      </w:pPr>
      <w:r>
        <w:t>При неуплате суммы администр</w:t>
      </w:r>
      <w:r>
        <w:t>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</w:t>
      </w:r>
      <w:r>
        <w:t>тративного штрафа в принудительном порядке.</w:t>
      </w:r>
    </w:p>
    <w:p w:rsidR="00A77B3E" w:rsidP="0083764D">
      <w:pPr>
        <w:ind w:firstLine="851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83764D">
      <w:pPr>
        <w:ind w:firstLine="851"/>
        <w:jc w:val="both"/>
      </w:pPr>
      <w:r>
        <w:t xml:space="preserve">При </w:t>
      </w:r>
      <w:r>
        <w:t>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</w:t>
      </w:r>
      <w:r>
        <w:t>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83764D">
      <w:pPr>
        <w:ind w:firstLine="851"/>
        <w:jc w:val="both"/>
      </w:pPr>
      <w:r>
        <w:t>Постановление может быть обжалова</w:t>
      </w:r>
      <w:r>
        <w:t>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83764D">
      <w:pPr>
        <w:ind w:firstLine="851"/>
        <w:jc w:val="both"/>
      </w:pPr>
    </w:p>
    <w:p w:rsidR="00A77B3E" w:rsidP="0083764D">
      <w:pPr>
        <w:ind w:firstLine="851"/>
        <w:jc w:val="both"/>
      </w:pPr>
      <w:r>
        <w:t xml:space="preserve">Мировой судья  </w:t>
      </w:r>
      <w:r>
        <w:t xml:space="preserve">                      </w:t>
      </w:r>
      <w:r>
        <w:tab/>
      </w:r>
      <w:r>
        <w:tab/>
        <w:t xml:space="preserve">подпись                                     </w:t>
      </w:r>
      <w:r>
        <w:t>Гирина</w:t>
      </w:r>
      <w:r>
        <w:t xml:space="preserve"> Л.М.</w:t>
      </w:r>
    </w:p>
    <w:p w:rsidR="00A77B3E" w:rsidP="0083764D">
      <w:pPr>
        <w:ind w:firstLine="851"/>
        <w:jc w:val="both"/>
      </w:pPr>
    </w:p>
    <w:sectPr w:rsidSect="0083764D">
      <w:pgSz w:w="12240" w:h="15840"/>
      <w:pgMar w:top="1440" w:right="4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4D"/>
    <w:rsid w:val="0083764D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