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05-0274/82/2019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«21»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ДРЕВЕТНЯК, паспортные данные. адрес, г</w:t>
      </w:r>
      <w:r>
        <w:t>ражданина Российской Федерации, зарегистрированного и проживающего по адресу: адрес,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ДРЕВЕТНЯК 7 сентября 2018 года, находясь в гараже по адресу проживания: адрес, употребил без назначения врача путем курени</w:t>
      </w:r>
      <w:r>
        <w:t xml:space="preserve">я психотропное вещество – синтетический </w:t>
      </w:r>
      <w:r>
        <w:t>катинон</w:t>
      </w:r>
      <w:r>
        <w:t xml:space="preserve"> («соль»), в нарушение ст. 40 Федерального закона от 08.01.1998 года №3-ФЗ «О наркотических средствах и психотропных веществах», чем совершил правонарушение, предусмотренное частью 1 статьи 6.9 Кодекса Российс</w:t>
      </w:r>
      <w:r>
        <w:t xml:space="preserve">кой Федерации об административных правонарушениях. </w:t>
      </w:r>
    </w:p>
    <w:p w:rsidR="00A77B3E">
      <w:r>
        <w:t>В отношении ДРЕВЕТНЯК 15 августа 2019 года старшим УУПГУУП и ПДН ОМВД России по Симферопольскому району капитаном полиции Побережным М.А. составлен протокол об административном правонарушении №РК-245939.</w:t>
      </w:r>
    </w:p>
    <w:p w:rsidR="00A77B3E">
      <w:r>
        <w:t>ДРЕВЕТНЯК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подтвердил фа</w:t>
      </w:r>
      <w:r>
        <w:t xml:space="preserve">кт неоднократного употребления им наркотических веществ. </w:t>
      </w:r>
    </w:p>
    <w:p w:rsidR="00A77B3E">
      <w:r>
        <w:t>Изучив протокол об административном правонарушении, выслушав ДРЕВЕТНЯК,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</w:t>
      </w:r>
      <w:r>
        <w:t xml:space="preserve">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</w:t>
      </w:r>
      <w:r>
        <w:t>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</w:t>
      </w:r>
      <w:r>
        <w:t xml:space="preserve">ые в нарушение установленного порядка действия по употреблению без назначения </w:t>
      </w:r>
      <w:r>
        <w:t xml:space="preserve">врача наркотических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</w:t>
      </w:r>
      <w:r>
        <w:t>ржденный Постановлением Правительства Российской Федерации от 30 июня 1998 года № 681.</w:t>
      </w:r>
    </w:p>
    <w:p w:rsidR="00A77B3E">
      <w: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</w:t>
      </w:r>
      <w:r>
        <w:t>(статья 40 Федерального закона от 08.01.1998 N 3-ФЗ «О наркотических средствах и психотропных веществах»).</w:t>
      </w:r>
    </w:p>
    <w:p w:rsidR="00A77B3E">
      <w:r>
        <w:t>Из материалов дела об административном правонарушении усматривается, что 07.09.2018 года в сарае, расположенном по адресу: адрес, гражданин Российско</w:t>
      </w:r>
      <w:r>
        <w:t>й Федерации ДРЕВЕТНЯК употребил синтетическое психотропное вещество – «соль» (</w:t>
      </w:r>
      <w:r>
        <w:t>катинон</w:t>
      </w:r>
      <w:r>
        <w:t xml:space="preserve">), без назначения врача. </w:t>
      </w:r>
    </w:p>
    <w:p w:rsidR="00A77B3E"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утвержденному Постанов</w:t>
      </w:r>
      <w:r>
        <w:t xml:space="preserve">лением Правительства РФ от 30.06.1998 N 681, </w:t>
      </w:r>
      <w:r>
        <w:t>катинон</w:t>
      </w:r>
      <w:r>
        <w:t xml:space="preserve"> является психотропным веществом, оборот которого запрещен в Российской Федерации.</w:t>
      </w:r>
    </w:p>
    <w:p w:rsidR="00A77B3E">
      <w:r>
        <w:t>Порядок проведения медицинского освидетельствования на состояние опьянения (алкогольного, наркотического или иного токсич</w:t>
      </w:r>
      <w:r>
        <w:t>еского) установлен приказом Министерства здравоохранения Российской Федерации от 18 декабря 2015 г. N 933н (далее - Порядок).</w:t>
      </w:r>
    </w:p>
    <w:p w:rsidR="00A77B3E">
      <w:r>
        <w:t>В силу пункта 5 Порядка медицинское освидетельствование проводится, в том числе в отношении лица, совершившего административное пр</w:t>
      </w:r>
      <w:r>
        <w:t>авонарушение (за исключением лиц, указанных в частях 1 и 1.1 статьи 27.12 КоАП РФ), лица, результат медицинского освидетельствования которого необходим для подтверждения либо опровержения факта совершения преступления или административного правонарушения.</w:t>
      </w:r>
    </w:p>
    <w:p w:rsidR="00A77B3E">
      <w:r>
        <w:t>В соответствии с пунктом 9 Порядка в рамках проведения медицинского освидетельствования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</w:t>
      </w:r>
      <w:r>
        <w:t xml:space="preserve"> (далее - клинические признаки опьянения).</w:t>
      </w:r>
    </w:p>
    <w:p w:rsidR="00A77B3E">
      <w:r>
        <w:t>При медицинском освидетельствовании лиц, указанных в подпунктах 2 - 10 пункта 5 Порядка, при наличии не менее трех клинических признаков опьянения, предусмотренных приложением N 2 к Порядку, и отрицательном резуль</w:t>
      </w:r>
      <w:r>
        <w:t>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</w:t>
      </w:r>
      <w:r>
        <w:t>лючением алкоголя), вызвавших опьянение (абзац второй пункта 12 Порядка).</w:t>
      </w:r>
    </w:p>
    <w:p w:rsidR="00A77B3E">
      <w:r>
        <w:t>Согласно пункту 17 Порядка медицинское заключение "установлено состояние опьянения" выносится в случае освидетельствования лиц, указанных в подпунктах 2 - 10 пункта 5 Порядка, при на</w:t>
      </w:r>
      <w:r>
        <w:t>личии не менее трех клинических признаков опьянения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</w:t>
      </w:r>
      <w:r>
        <w:t xml:space="preserve"> (или) психотропных веществ, новых потенциально опасных </w:t>
      </w:r>
      <w:r>
        <w:t>психоактивных</w:t>
      </w:r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</w:t>
      </w:r>
      <w:r>
        <w:t>е последствия при деятельности, связанной с источником повышенной опасности, или метаболитов указанных средств и веществ.</w:t>
      </w:r>
    </w:p>
    <w:p w:rsidR="00A77B3E">
      <w:r>
        <w:t>В соответствии с п. 3 Правил проведения химико-токсикологических исследований при медицинском освидетельствовании (Приложение N 3 к По</w:t>
      </w:r>
      <w:r>
        <w:t>рядку) (далее - Правила проведения ХТИ)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</w:t>
      </w:r>
      <w:r>
        <w:t xml:space="preserve"> опиаты, растительные и синтетические </w:t>
      </w:r>
      <w:r>
        <w:t>каннабиноиды</w:t>
      </w:r>
      <w:r>
        <w:t xml:space="preserve">, </w:t>
      </w:r>
      <w:r>
        <w:t>фенилалкиламины</w:t>
      </w:r>
      <w:r>
        <w:t xml:space="preserve"> (</w:t>
      </w:r>
      <w:r>
        <w:t>амфетамин</w:t>
      </w:r>
      <w:r>
        <w:t xml:space="preserve">, </w:t>
      </w:r>
      <w:r>
        <w:t>метамфетамин</w:t>
      </w:r>
      <w:r>
        <w:t xml:space="preserve">), синтетические </w:t>
      </w:r>
      <w:r>
        <w:t>катиноны</w:t>
      </w:r>
      <w:r>
        <w:t xml:space="preserve">, кокаин, </w:t>
      </w:r>
      <w:r>
        <w:t>метадон</w:t>
      </w:r>
      <w:r>
        <w:t xml:space="preserve">, </w:t>
      </w:r>
      <w:r>
        <w:t>бензодиазепины</w:t>
      </w:r>
      <w:r>
        <w:t xml:space="preserve">, барбитураты, этанол и его суррогаты. Химико-токсикологические исследования проводятся на иные вещества, </w:t>
      </w:r>
      <w:r>
        <w:t>которые могут повлечь неблагоприятные последствия при деятельности, связанной с источником повышенной опасности.</w:t>
      </w:r>
    </w:p>
    <w:p w:rsidR="00A77B3E">
      <w:r>
        <w:t xml:space="preserve">Согласно акту медицинского освидетельствования ДРЕВЕТНЯК на состояние опьянения №1018 от 09.09.2018 года, результате химико-токсикологического </w:t>
      </w:r>
      <w:r>
        <w:t xml:space="preserve">исследования в исследованном биологическом объекте ДРЕВЕТНЯК обнаружены синтетические </w:t>
      </w:r>
      <w:r>
        <w:t>катиноны</w:t>
      </w:r>
      <w:r>
        <w:t xml:space="preserve">. В графе 17 «медицинское заключение» внесены сведения об установлении состояния опьянения.   </w:t>
      </w:r>
    </w:p>
    <w:p w:rsidR="00A77B3E">
      <w:r>
        <w:t xml:space="preserve">Таким образом, действия ДРЕВЕТНЯК правильно квалифицированы по ч.1 </w:t>
      </w:r>
      <w:r>
        <w:t>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A77B3E">
      <w:r>
        <w:t>Фактические обстоятельства дела подтверждаются имеющимися в материалах дела об административном правонарушении доказательс</w:t>
      </w:r>
      <w:r>
        <w:t xml:space="preserve">твами, а именно: </w:t>
      </w:r>
    </w:p>
    <w:p w:rsidR="00A77B3E">
      <w:r>
        <w:t>протоколом об административном правонарушении № 245939 от 15.08.2019г.;</w:t>
      </w:r>
    </w:p>
    <w:p w:rsidR="00A77B3E">
      <w:r>
        <w:t>письменными объяснениями ДРЕВЕТНЯК от 15.08.2019 года;</w:t>
      </w:r>
    </w:p>
    <w:p w:rsidR="00A77B3E">
      <w:r>
        <w:t xml:space="preserve">актом медицинского освидетельствования на состояние опьянения №1018 от 09.09.2018 года, в отношении  ДРЕВЕТНЯК; </w:t>
      </w:r>
    </w:p>
    <w:p w:rsidR="00A77B3E">
      <w:r>
        <w:t xml:space="preserve">пояснениями, данными ДРЕВЕТНЯК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</w:t>
      </w:r>
      <w:r>
        <w:t xml:space="preserve">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</w:t>
      </w:r>
      <w:r>
        <w:t xml:space="preserve">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 виновность ДРЕВЕТНЯК в совершении административного правонарушения, предусмотренного ч. 1 ст. 6.9 Кодекса Российской Федерац</w:t>
      </w:r>
      <w:r>
        <w:t>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ДРЕВЕТНЯК и его имущественное положение. </w:t>
      </w:r>
    </w:p>
    <w:p w:rsidR="00A77B3E">
      <w:r>
        <w:t>Обстоятельств, отягчающих административную ответственнос</w:t>
      </w:r>
      <w:r>
        <w:t>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ДРЕВЕТНЯК в содеянном.</w:t>
      </w:r>
    </w:p>
    <w:p w:rsidR="00A77B3E">
      <w:r>
        <w:t>Оценив все изложенное в совокупности, мировой судья приходит к выводу о назначении ДРЕВЕТНЯК административного наказан</w:t>
      </w:r>
      <w:r>
        <w:t>ия в пределах санкции ч. 1 ст. 6.9 Кодекса Российской Федерации об административных правонарушениях в виде административного штрафа в размере 5000 рублей.</w:t>
      </w:r>
    </w:p>
    <w:p w:rsidR="00A77B3E">
      <w:r>
        <w:t>Согласно ч. 21 ст. 4.1 Кодекса Российской Федерации об административных правонарушениях, при назначен</w:t>
      </w:r>
      <w:r>
        <w:t xml:space="preserve">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</w:t>
      </w:r>
      <w:r>
        <w:t xml:space="preserve">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</w:t>
      </w:r>
      <w:r>
        <w:t xml:space="preserve">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В силу ч. 2 ст. 29.10 Кодекса Российской Федерации об административных правонарушениях, при н</w:t>
      </w:r>
      <w:r>
        <w:t>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>
        <w:t xml:space="preserve">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</w:t>
      </w:r>
      <w:r>
        <w:t>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>Принимая во внимание, что ДРЕВЕТНЯК потребил без назначения врача психотропное вещество, и из материалов д</w:t>
      </w:r>
      <w:r>
        <w:t>ела об административном правонарушении усматривается, что последний неоднократно употреблял наркотические и/или психотропные вещества, мировой судья приходит к выводу о необходимости возложения на него обязанности пройти профилактические мероприятия от нар</w:t>
      </w:r>
      <w:r>
        <w:t>комании в связи с потреблением наркотических средств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 xml:space="preserve">Руководствуясь ч. 21 ст. 4.1, </w:t>
      </w:r>
      <w:r>
        <w:t>ст.ст</w:t>
      </w:r>
      <w:r>
        <w:t>. 29.10-29.11 Кодекса Российской Федерации об административных пр</w:t>
      </w:r>
      <w:r>
        <w:t>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Признать ДРЕВЕТНЯК, паспортные данные. адрес,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</w:t>
      </w:r>
      <w:r>
        <w:t>значить ему наказание в виде административного штрафа в размере 5000 (пяти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силу.</w:t>
      </w:r>
    </w:p>
    <w:p w:rsidR="00A77B3E">
      <w:r>
        <w:t>Реквизиты для уплаты штрафа: р/с - 4010181033510001000, получатель – УФК по Республике Крым (ОМВД России по Симферопольскому району), ИНН 9102002300, КПП 910201001, ОКТМО 35647000, БИК 043510001, КБК 18811690</w:t>
      </w:r>
      <w:r>
        <w:t xml:space="preserve">020026000140, УИН 18880491190002459399.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>
      <w:r>
        <w:t>Оригинал квитанции об уплате штрафа предоставит</w:t>
      </w:r>
      <w:r>
        <w:t xml:space="preserve">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</w:t>
      </w:r>
      <w:r>
        <w:t>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</w:t>
      </w:r>
      <w:r>
        <w:t>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</w:t>
      </w:r>
      <w:r>
        <w:t>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ДРЕВЕТНЯК, паспортные данные. адрес, обязанность в течение 30 дней со д</w:t>
      </w:r>
      <w:r>
        <w:t xml:space="preserve">ня вступления в законную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потреблением наркотического средства без назначения  </w:t>
      </w:r>
      <w:r>
        <w:t>врача.</w:t>
      </w:r>
    </w:p>
    <w:p w:rsidR="00A77B3E">
      <w:r>
        <w:t>Разъяснить  ДРЕВЕТНЯК, что 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</w:t>
      </w:r>
      <w:r>
        <w:t>тивной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</w:t>
      </w:r>
      <w:r>
        <w:t>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</w:t>
      </w:r>
      <w:r>
        <w:t xml:space="preserve">но опасных </w:t>
      </w:r>
      <w:r>
        <w:t>психоактивных</w:t>
      </w:r>
      <w:r>
        <w:t xml:space="preserve"> веществ, </w:t>
      </w:r>
      <w: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</w:t>
      </w:r>
      <w:r>
        <w:t xml:space="preserve">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</w:t>
      </w:r>
      <w:r>
        <w:t>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возложенной на ДРЕВЕТНЯК обязанности обратиться в соответствующую медицинскую организацию и</w:t>
      </w:r>
      <w:r>
        <w:t>ли учреждение социальной реабилитации и пройти курс профилактических мероприятий от наркомании возложить на орган по контролю за оборотом наркотических средств и психотропных веществ.</w:t>
      </w:r>
    </w:p>
    <w:p w:rsidR="00A77B3E">
      <w:r>
        <w:t>Постановление может быть обжаловано в Симферопольский районный суд Респу</w:t>
      </w:r>
      <w:r>
        <w:t>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</w:t>
      </w:r>
      <w:r>
        <w:tab/>
        <w:t>подпись</w:t>
      </w:r>
      <w:r>
        <w:tab/>
      </w:r>
      <w:r>
        <w:softHyphen/>
      </w:r>
      <w:r>
        <w:t xml:space="preserve">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76"/>
    <w:rsid w:val="00A77B3E"/>
    <w:rsid w:val="00EB4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