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Дело № 05-0303/82/2019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18 сентября 2019  года</w:t>
        <w:tab/>
        <w:t xml:space="preserve">                                               </w:t>
        <w:tab/>
        <w:t>город Симферополь</w:t>
      </w:r>
    </w:p>
    <w:p w:rsidR="00A77B3E">
      <w:r>
        <w:tab/>
        <w:t>И.о. мирового судьи судебного участка № 82 Симферопольского судебного района (адрес) Республики Крым - мировой судья судебного участка № 80 Симферопольского судебного района (адрес) Республики Крым Ищенко И.В. рассмотрев в помещении судебного участка № 80 Симферопольского судебного района (адрес) Республики Крым (адрес) административный материал в отношении</w:t>
      </w:r>
    </w:p>
    <w:p w:rsidR="00A77B3E">
      <w:r>
        <w:tab/>
        <w:t xml:space="preserve">КАЛАШНИКОВ , паспортные данные, урож.: Респ. Крым, г. Симферополь, зарегистрирован и проживает: адрес, </w:t>
      </w:r>
    </w:p>
    <w:p w:rsidR="00A77B3E">
      <w:r>
        <w:tab/>
        <w:t>о привлечении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>
      <w:r>
        <w:t>Постановлением об административном правонарушении от 23 мая 2019 года КАЛАШНИКОВ  подвергнут административному наказанию в виде административного штрафа в размере две тысячи рублей. Постановление вступило в законную силу 04.06.2019 года. В срок, установленный ст. 32.2 КоАП РФ, КАЛАШНИКОВ  добровольно не уплатил штраф, его действия квалифицированы по части 1 статьи 20.25 КоАП РФ.</w:t>
      </w:r>
    </w:p>
    <w:p w:rsidR="00A77B3E">
      <w:r>
        <w:t>КАЛАШНИКОВ  в судебном заседании вину признал, раскаялся, подтвердил факты, изложенные в материалах дела.</w:t>
      </w:r>
    </w:p>
    <w:p w:rsidR="00A77B3E">
      <w:r>
        <w:t>Заслушав КАЛАШНИКОВ 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20.25 КоАП РФ, т.е. неуплата административного штрафа в срок, предусмотренный КоАП РФ, доказана.</w:t>
      </w:r>
    </w:p>
    <w:p w:rsidR="00A77B3E">
      <w:r>
        <w:t>Факт совершения административного правонарушения и вина КАЛАШНИКОВ , подтверждены совокупностью доказательств, достоверность и допустимость которых сомнений не вызывают, а именно: - протоколом об административном правонарушении № 356/19/82021-АП от 18.09.2019 г. (л.д. 9); - актом об обнаружении административного правонарушения от 18.09.2019 г. (л.д. 1); - копией постановления от 23.05.2019 г. с отметкой о вступлении в законную силу (л.д. 4-5); - копией постановления о возбуждении исполнительного производства от 11.09.2019 г. (л.д. 6-7); - объяснениями КАЛАШНИКОВ  с признанием вины (л.д. 8).</w:t>
      </w:r>
    </w:p>
    <w:p w:rsidR="00A77B3E">
      <w:r>
        <w:t>Обстоятельством, смягчающим административную ответственность является раскаяние в содеянном, действия направленные на устранение правонарушения.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>На основании изложенного, руководствуясь ч. 1 ст. 20.25, ст.ст. 4.1, 29.9-29.11 КоАП РФ, судья</w:t>
      </w:r>
    </w:p>
    <w:p w:rsidR="00A77B3E"/>
    <w:p w:rsidR="00A77B3E">
      <w:r>
        <w:t>п о с т а н о в и л:</w:t>
      </w:r>
    </w:p>
    <w:p w:rsidR="00A77B3E">
      <w:r>
        <w:t xml:space="preserve">КАЛАШНИКОВ 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4000 (четыре тысячи) рублей. </w:t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(УФССП России по РК) ИНН 7702835613, КПП 910201001, л/с 04751А91420, КБК 32211617000016017140, ОКТМО 35701000, Банк получателя ОТДЕЛЕНИЕ РЕСПУБЛИКА КРЫМ, БИК 043510001, Расчетный счет 4010810335100010001 Назначение платежа: оплата долга по АД №356/19/82021-АП от 18.09.2019 в отношении КАЛАШНИКОВ ///УИН 32282021190000356018;ИП01;ЕЕ517147.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</w:t>
        <w:tab/>
        <w:tab/>
        <w:t xml:space="preserve">   </w:t>
        <w:tab/>
        <w:t xml:space="preserve">                               И.В. Ищенко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