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05-0306/80/2019</w:t>
      </w:r>
    </w:p>
    <w:p w:rsidR="00A77B3E"/>
    <w:p w:rsidR="00A77B3E">
      <w:r>
        <w:t>П О С Т А Н О В Л Е Н И Е</w:t>
      </w:r>
    </w:p>
    <w:p w:rsidR="00A77B3E"/>
    <w:p w:rsidR="00A77B3E">
      <w:r>
        <w:t>«20» сентября 2019 года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</w:t>
      </w:r>
      <w:r>
        <w:t xml:space="preserve">район) Республики Крым </w:t>
      </w:r>
      <w:r>
        <w:t>Гирина</w:t>
      </w:r>
      <w:r>
        <w:t xml:space="preserve"> Л.М. (Российская Федерация, Республика Крым, г. Симферополь, ул. Куйбышева, д. 58д), рассмотрев дело об административном правонарушении по ч. 2 ст. 12.7 Кодекса Российской Федерации об административных правонарушениях в отноше</w:t>
      </w:r>
      <w:r>
        <w:t>нии Першина Е. В., паспортные данные, зарегистрированного по адресу: адрес, со слов проживающего по адресу: адрес, не работающего, инвалидности не имеющего, -</w:t>
      </w:r>
    </w:p>
    <w:p w:rsidR="00A77B3E">
      <w:r>
        <w:t>у с т а н о в и л:</w:t>
      </w:r>
    </w:p>
    <w:p w:rsidR="00A77B3E"/>
    <w:p w:rsidR="00A77B3E">
      <w:r>
        <w:t xml:space="preserve">Першин Е.В. 20 сентября 2019 года в 12 часов 50 минут  вблизи </w:t>
      </w:r>
      <w:r>
        <w:t>пгт</w:t>
      </w:r>
      <w:r>
        <w:t>. Молодежное</w:t>
      </w:r>
      <w:r>
        <w:t xml:space="preserve"> Симферопольского района Республики Крым на а/д гр. с Украиной – Симферополь – Алушта – Ялта, 648 км + 950 м. управлял принадлежащим ООО «</w:t>
      </w:r>
      <w:r>
        <w:t>Русагро</w:t>
      </w:r>
      <w:r>
        <w:t>» автомобилем КАМАЗ 6520, государственный регистрационный знак В176ЕО82, будучи лишенным права управления транс</w:t>
      </w:r>
      <w:r>
        <w:t xml:space="preserve">портными средствами, в нарушение п.2.1.1 Правил дорожного движения Российской Федерации, чем совершил административное правонарушение, предусмотренное ч. 2 ст. 12.7 Кодекса Российской Федерации об административных правонарушениях.  </w:t>
      </w:r>
    </w:p>
    <w:p w:rsidR="00A77B3E">
      <w:r>
        <w:t>В отношении Першина Е.В</w:t>
      </w:r>
      <w:r>
        <w:t>. 20 сентября 2019 года инспектором ДПС взвода 52 ОСР ДПС ГИБДД МВД по Республике Крым, лейтенантом  полиции Грабовым Д.Е. составлен протокол об административном правонарушении 61 АГ № 347176.</w:t>
      </w:r>
    </w:p>
    <w:p w:rsidR="00A77B3E">
      <w:r>
        <w:t>В судебном заседании Першин Е.В. вину в совершении администрати</w:t>
      </w:r>
      <w:r>
        <w:t>вного правонарушения признал в полном объеме, в содеянном раскаялся, по существу совершенного правонарушения дал пояснения в соответствии со сведениями, имеющимися в протоколе об административном правонарушении. Дополнительно пояснил, что управление трансп</w:t>
      </w:r>
      <w:r>
        <w:t>ортным средством в отсутствие на то соответствующего права, было вызвано исключительными обстоятельствами. Указал на наличие у него возможности оплаты штрафа в размере, предусмотренном санкцией статьи, просил не назначать наказание в виде административного</w:t>
      </w:r>
      <w:r>
        <w:t xml:space="preserve"> ареста. </w:t>
      </w:r>
    </w:p>
    <w:p w:rsidR="00A77B3E">
      <w:r>
        <w:t>Изучив протокол об административном правонарушении, выслушав Першина Е.В., исследовав материалы дела об административном правонарушении,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Со</w:t>
      </w:r>
      <w:r>
        <w:t>гласно п. 2.1.1 Правил дорожного движения Российской Федерации, утвержденных Постановлением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</w:t>
      </w:r>
      <w:r>
        <w:t>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</w:t>
      </w:r>
      <w:r>
        <w:t xml:space="preserve">личии прицепа - и на прицеп (кроме прицепов к </w:t>
      </w:r>
      <w:r>
        <w:t>мопедам);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</w:t>
      </w:r>
      <w:r>
        <w:t>рупногабаритных, тяжеловесных и опасных грузов - документы, предусмотренные правилами перевозки этих грузов; документ, подтверждающий факт установления инвалидности, в случае управления транспортным средством, на котором установлен опознавательный знак "Ин</w:t>
      </w:r>
      <w:r>
        <w:t>валид";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A77B3E">
      <w:r>
        <w:t>Часть 2 ст. 12.7 Кодекса Российско</w:t>
      </w:r>
      <w:r>
        <w:t>й Федерации об административных правонарушениях предусматривает административную ответственность за управление транспортным средством водителем, лишенным права управления транспортными средствами и влечет наложение административного штрафа в размере тридца</w:t>
      </w:r>
      <w:r>
        <w:t>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Постановлением мирового судьи судебного участка № 23 </w:t>
      </w:r>
      <w:r>
        <w:t>Алуштинского</w:t>
      </w:r>
      <w:r>
        <w:t xml:space="preserve"> судебного района  (городской округ Алушты) Республики Крым</w:t>
      </w:r>
      <w:r>
        <w:t xml:space="preserve"> от 23 июля 2019 года по делу № 5-22-410/2019 Першин Е.В. признан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ему назначено наказание в виде админ</w:t>
      </w:r>
      <w:r>
        <w:t>истративного штрафа в размере 30000 (тридцати тысяч) рублей с лишением права управления транспортными средствами сроком на 1 (один) год 6 (шесть) месяцев.</w:t>
      </w:r>
    </w:p>
    <w:p w:rsidR="00A77B3E">
      <w:r>
        <w:t>Судебный акт по делу в совершении административного правонарушения, предусмотренного ч. 1 ст. 12.8 Ко</w:t>
      </w:r>
      <w:r>
        <w:t xml:space="preserve">декса Российской Федерации об административных правонарушениях, в отношении Першина Е.В. вступил в законную силу 20 августа 2019 года. </w:t>
      </w:r>
    </w:p>
    <w:p w:rsidR="00A77B3E">
      <w:r>
        <w:t>Водительское удостоверение Першин Е.В. не сдано.</w:t>
      </w:r>
    </w:p>
    <w:p w:rsidR="00A77B3E">
      <w:r>
        <w:t xml:space="preserve">Объективная сторона административного правонарушения, предусмотренного </w:t>
      </w:r>
      <w:r>
        <w:t>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A77B3E">
      <w:r>
        <w:t>То есть квалифицирующим признаком состава администрати</w:t>
      </w:r>
      <w:r>
        <w:t>вного правонарушения, предусмотренного ч. 2 ст. 12.7 Кодекса Российской Федерации об административных правонарушениях, является отсутствие у лица в момент управления транспортным средством права на управление им по причине лишения его такого права в устано</w:t>
      </w:r>
      <w:r>
        <w:t>вленном законом порядке.</w:t>
      </w:r>
    </w:p>
    <w:p w:rsidR="00A77B3E">
      <w:r>
        <w:t>При этом наличие вступившего в законную силу постановления о назначении административного наказания в виде лишения права управления транспортными средствами, уже является достаточным основанием для квалификации действий лица, в отн</w:t>
      </w:r>
      <w:r>
        <w:t>ошении которого оно вынесено, по управлению транспортным средством по ч. 2 ст. 12.7 Кодекса Российской Федерации об административных правонарушениях.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</w:t>
      </w:r>
      <w:r>
        <w:t xml:space="preserve"> протоколом об административном правонарушении 61 АГ №347176 от 20 сентября 2019 года, в котором указано, что Першин Е.В. 20 сентября 2019 года в 12 </w:t>
      </w:r>
      <w:r>
        <w:t xml:space="preserve">часов 50 минут  вблизи </w:t>
      </w:r>
      <w:r>
        <w:t>пгт</w:t>
      </w:r>
      <w:r>
        <w:t>. Молодежное Симферопольского района Республики Крым, на а/д гр. с Украиной – Сим</w:t>
      </w:r>
      <w:r>
        <w:t>ферополь – Алушта – Ялта, 648 км + 950 м., управлял принадлежащим ООО «</w:t>
      </w:r>
      <w:r>
        <w:t>Русагро</w:t>
      </w:r>
      <w:r>
        <w:t xml:space="preserve">» автомобилем КАМАЗ 6520, государственный регистрационный знак В176ЕО82, будучи лишенным права управления транспортными средствами; </w:t>
      </w:r>
    </w:p>
    <w:p w:rsidR="00A77B3E">
      <w:r>
        <w:t>- протоколом 82 ОТ 014732 об отстранении от у</w:t>
      </w:r>
      <w:r>
        <w:t>правления транспортным средством от 20 сентября 2019 года, которым Першин Е.В. отстранен от управления транспортным средством – автомобилем КАМАЗ 6520, государственный регистрационный знак В176ЕО82;</w:t>
      </w:r>
    </w:p>
    <w:p w:rsidR="00A77B3E">
      <w:r>
        <w:t>- справкой старшего инспектора по ИАЗ ОСР ДПС ГИБДД МВД п</w:t>
      </w:r>
      <w:r>
        <w:t xml:space="preserve">о Республике Крым от 20.09.2019 года; </w:t>
      </w:r>
    </w:p>
    <w:p w:rsidR="00A77B3E">
      <w:r>
        <w:t xml:space="preserve">- копией постановления мирового судьи судебного участка № 23 </w:t>
      </w:r>
      <w:r>
        <w:t>Алуштинского</w:t>
      </w:r>
      <w:r>
        <w:t xml:space="preserve"> судебного района  (городской округ Алушты) Республики Крым от 23 июля 2019 года по делу № 5-22-410/2019, которым Першин Е.В. признан виновным в</w:t>
      </w:r>
      <w:r>
        <w:t xml:space="preserve"> совершении административного правонарушения, предусмотренного ч. 1 ст. 12.8 Кодекса Российской Федерации об административных правонарушениях и ему назначено наказание в виде административного штрафа в размере 30000 (тридцати тысяч) рублей с лишением права</w:t>
      </w:r>
      <w:r>
        <w:t xml:space="preserve"> управления транспортными средствами сроком на 1 (один) год 6 (шесть) месяцев, с отметкой о вступлении в законную силу;</w:t>
      </w:r>
    </w:p>
    <w:p w:rsidR="00A77B3E">
      <w:r>
        <w:t xml:space="preserve">- </w:t>
      </w:r>
      <w:r>
        <w:t>фототаблицей</w:t>
      </w:r>
      <w:r>
        <w:t>, приложенной к протоколу об административном правонарушении;</w:t>
      </w:r>
    </w:p>
    <w:p w:rsidR="00A77B3E">
      <w:r>
        <w:t xml:space="preserve">- пояснениями, данными Першиным в судебном заседании.  </w:t>
      </w:r>
    </w:p>
    <w:p w:rsidR="00A77B3E">
      <w:r>
        <w:t>Сост</w:t>
      </w:r>
      <w:r>
        <w:t xml:space="preserve">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</w:t>
      </w:r>
      <w:r>
        <w:t xml:space="preserve">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Першина Е.В. в </w:t>
      </w:r>
      <w:r>
        <w:t>совершении административного правонарушения, предусмотренного ч. 2 ст. 12.7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</w:t>
      </w:r>
      <w:r>
        <w:t>ого является безопасность дорожного движения, данные о личности Першина Е.В.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</w:t>
      </w:r>
      <w:r>
        <w:t>у жизни и здоровью граждан.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раскаяние Першина Е.В. в совершении административного правонарушени</w:t>
      </w:r>
      <w:r>
        <w:t>я.</w:t>
      </w:r>
    </w:p>
    <w:p w:rsidR="00A77B3E">
      <w:r>
        <w:t>Оценив все изложенное в совокупности, мировой судья приходит к выводу о назначении Першин Е.В. административного наказания в пределах санкции ч. 2 ст. 12.7 Кодекса Российской Федерации об административных правонарушениях – в виде административного штраф</w:t>
      </w:r>
      <w:r>
        <w:t>а в размере 30000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п о с т а н о в и л :</w:t>
      </w:r>
    </w:p>
    <w:p w:rsidR="00A77B3E"/>
    <w:p w:rsidR="00A77B3E">
      <w:r>
        <w:t>Признать Першина Е. В., паспортные данные, гражданина Российской Федерации, виновным</w:t>
      </w:r>
      <w: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рублей.</w:t>
      </w:r>
    </w:p>
    <w:p w:rsidR="00A77B3E">
      <w:r>
        <w:t>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р/с - 40101810335100010001,</w:t>
      </w:r>
      <w:r>
        <w:t xml:space="preserve"> банк получателя – Отделение по Республике Крым ЮГУ ЦБ РФ, получатель – УФК по Республике Крым (УМВД России по г. Симферополю), ИНН - 9102003230, КПП – 910201001, ОКТМО – 35701000, БИК – 043510001, КБК  - 188 1 16 30020 01 6000 140, УИН - 18810491195000006</w:t>
      </w:r>
      <w:r>
        <w:t xml:space="preserve">841,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№80 Симфе</w:t>
      </w:r>
      <w:r>
        <w:t>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</w:t>
      </w:r>
      <w:r>
        <w:t>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</w:t>
      </w:r>
      <w:r>
        <w:t xml:space="preserve">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</w:t>
      </w:r>
      <w:r>
        <w:t xml:space="preserve"> Республики Крым в течение десяти суток со дня вручения или получения копии пос</w:t>
      </w:r>
      <w:r>
        <w:t>тановления через судебный участок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           </w:t>
      </w:r>
      <w:r>
        <w:tab/>
        <w:t xml:space="preserve">  </w:t>
      </w:r>
      <w:r>
        <w:t xml:space="preserve">   Л.М. </w:t>
      </w:r>
      <w:r>
        <w:t>Гирина</w:t>
      </w:r>
      <w:r>
        <w:t xml:space="preserve"> </w:t>
      </w:r>
    </w:p>
    <w:p w:rsidR="00A77B3E"/>
    <w:sectPr w:rsidSect="00AA0D04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04"/>
    <w:rsid w:val="00A77B3E"/>
    <w:rsid w:val="00AA0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