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05-0316/82/2022</w:t>
      </w:r>
    </w:p>
    <w:p w:rsidR="00A77B3E"/>
    <w:p w:rsidR="00A77B3E">
      <w:r>
        <w:tab/>
        <w:tab/>
        <w:tab/>
        <w:t xml:space="preserve">                     П О С Т А Н О В Л Е Н И Е</w:t>
      </w:r>
    </w:p>
    <w:p w:rsidR="00A77B3E">
      <w:r>
        <w:t xml:space="preserve">                                               </w:t>
      </w:r>
    </w:p>
    <w:p w:rsidR="00A77B3E">
      <w:r>
        <w:t xml:space="preserve">«08» декабря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данные–Алания в адрес, код подразделения 150-003, зарегистрированного по адресу: адрес, проживающего по адресу: адрес, СНТ Фонтаны, д. 9, военного комиссара Военного Комиссариата Республики Крым, </w:t>
      </w:r>
    </w:p>
    <w:p w:rsidR="00A77B3E">
      <w:r>
        <w:t>у с т а н о в и л:</w:t>
      </w:r>
    </w:p>
    <w:p w:rsidR="00A77B3E">
      <w:r>
        <w:t>фио фио 20 сентября 2022 года в 20 часов 45 минут на автодороге г. Крымск – адрес, 45 км + 470 м, управляя транспортным средством – автомобилем «Хавейл», государственный регистрационный знак К061ВМ82, совершая обгон впереди движущегося транспортного средства, допустил выезд на полосу дороги, предназначенную для встречного движения, в зоне действия дорожного знака 3.20 «Обгон запрещен», при этом при завершении маневра пересек сплошную линию дорожной разметки 1.11.,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
        <w:t>В отношении фио 20 сентября 2022 года инспектором ДПС ОВ ДПС ГИБДД ОМВД России по Крымскому району старшим лейтенантом полиции фио составлен протокол об административном правонарушении 23 АП № 462854 по части 4 статьи 12.15 Кодекса Российской Федерации об административных правонарушениях.</w:t>
      </w:r>
    </w:p>
    <w:p w:rsidR="00A77B3E">
      <w:r>
        <w:t xml:space="preserve">В связи с удовлетворением ходатайства фио о рассмотрении дела об административном правонарушении по месту жительства, материалы дела об административном правонарушении в отношении фио о привлечении к административной ответственности по ч. 4 ст. 12.15 КоАП РФ переданы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 xml:space="preserve">29 ноября 2022 года указанный протокол об административном правонарушении и иные материалы поступили в судебный участок №82 Симферопольского судебного района, рассмотрение дела назначено на 08.12.2022 в 11:55 часов. </w:t>
      </w:r>
    </w:p>
    <w:p w:rsidR="00A77B3E">
      <w:r>
        <w:t xml:space="preserve">фио К.Р.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назначить ему минимальное наказание, предусмотренное санкцией части 4 статьи 12.15 КоАП РФ. Дополнительно пояснил, что не имел умысла на совершение административного правонарушения, поскольку не успел выполнить маневр обгона и пересек сплошную линию разметки при его завершении.  </w:t>
      </w:r>
    </w:p>
    <w:p w:rsidR="00A77B3E">
      <w:r>
        <w:t>Изучив протокол об административном правонарушении, выслушав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1 к Правилам дорожного движения дано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1.11 Приложения №2 к Правилам дорожного движения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t>
      </w:r>
    </w:p>
    <w:p w:rsidR="00A77B3E">
      <w: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w:t>
      </w:r>
    </w:p>
    <w:p w:rsidR="00A77B3E">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 xml:space="preserve">Как усматривается из материалов дела, фио 20 сентября 2022 года в 20 часов 45 минут на автодороге г. Крымск – адрес, 45 км + 470 м, управляя транспортным средством – автомобилем «Хавейл», государственный регистрационный знак К061ВМ82, совершая обгон впереди движущегося транспортного средства при завершении маневра допустил выезд на полосу дороги, предназначенную для встречного движения, в зоне действия дорожного знака 3.20 «Обгон запрещен», при этом пересек сплошную линию дорожной разметки 1.11., которая разделяет направление потока транспортных средств во встречном направлении.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23 АП № 462854 от 20.09.2022 (л.д. 2), схемой места совершения административного правонарушения от 20.09.2022 (л.д. 3), диском с имеющейся на нем видеозаписью обстоятельств совершения административного правонарушения (л.д. 10), пояснениями фио, данными в судебном заседании.</w:t>
      </w:r>
    </w:p>
    <w:p w:rsidR="00A77B3E">
      <w:r>
        <w:t>Протокол об административном правонарушении 23 АП № 462854 от 20.09.2022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требований дорожного знака 3.20 "Обгон запрещен", на полосу, предназначенную для встречного движения.</w:t>
      </w:r>
    </w:p>
    <w:p w:rsidR="00A77B3E">
      <w:r>
        <w:t xml:space="preserve">Таким образом составленные по делу об административном правонарушении процессуальные документы и иные доказательства, исследованные судом,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Учитывая изложенное, мировой судья приходит к выводу о том, что действия фио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поскольку перечисленные выше доказательства объективно свидетельствуют о том, что фио совершил выезд на полосу, предназначенную для встречного движения, в зоне действия дорожного знака 3.20 «Обгон запрещен», за что названной нормой предусмотрена административная ответственность.</w:t>
      </w:r>
    </w:p>
    <w:p w:rsidR="00A77B3E">
      <w:r>
        <w:t xml:space="preserve">При этом фио, являясь участником дорожного движения, должен руководствоваться пунктом 1.3 Правил дорожного движения Российской Федерации, в силу которого обязан был выполнить требования дорожного знака. </w:t>
      </w:r>
    </w:p>
    <w:p w:rsidR="00A77B3E">
      <w:r>
        <w:t>При назначении наказания мировой судья учитывает характер совершенного правонарушения, данные о личности фио, его имущественном положении, который официально трудоустроен, имеет постоянный источник дохода,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A77B3E">
      <w:r>
        <w:t xml:space="preserve">Обстоятельством, смягчающим административную ответственность, мировой судья признает признание вины фио и раскаяние в содеянном. </w:t>
      </w:r>
    </w:p>
    <w:p w:rsidR="00A77B3E">
      <w:r>
        <w:t>Обстоятельств,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гражданина Российской Федерации, паспортные данные–Алания в адрес, код подразделения 150-003,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Разъяснить фио, что согласно положению части 13 статьи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Реквизиты для уплаты штрафа: получатель – УФК по адрес (Отдел МВД России по Крымскому району), ИНН 2337016636, КПП 233701001, р/с: 03100643000000011800, банк получателя: Южное ГУ Банка России/УФК по адрес, КБК 18811601123010001140, БИК: 010349101, ОКТМО: 03625000, УИН: 18810423220230011097. </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