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5-83-36/2023</w:t>
      </w:r>
    </w:p>
    <w:p w:rsidR="00A77B3E">
      <w:r>
        <w:t>УИД 91MS0083-01-2023-000101-98</w:t>
      </w:r>
    </w:p>
    <w:p w:rsidR="00A77B3E">
      <w:r>
        <w:t>П о с т а н о в л е н и е</w:t>
      </w:r>
    </w:p>
    <w:p w:rsidR="00A77B3E"/>
    <w:p w:rsidR="00A77B3E">
      <w:r>
        <w:t>28 февраля 2023 года                                                                     пгт. Советский</w:t>
      </w:r>
    </w:p>
    <w:p w:rsidR="00A77B3E">
      <w:r>
        <w:t>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фио, паспортные данные, гражданина Российской Федерации, паспортные данные, зарегистрированного и проживающего по адресу: адрес, о привлечении к административной ответственности за совершение административного правонарушения, предусмотренного ч. 1</w:t>
      </w:r>
    </w:p>
    <w:p w:rsidR="00A77B3E">
      <w:r>
        <w:t>ст. 12.26 КоАП РФ,</w:t>
      </w:r>
    </w:p>
    <w:p w:rsidR="00A77B3E">
      <w:r>
        <w:t>У С Т А Н О В И Л</w:t>
      </w:r>
    </w:p>
    <w:p w:rsidR="00A77B3E"/>
    <w:p w:rsidR="00A77B3E">
      <w:r>
        <w:t xml:space="preserve">дата в время, фио на адрес адрес, управляя транспортным средством – автомобилем марка автомобиля </w:t>
      </w:r>
    </w:p>
    <w:p w:rsidR="00A77B3E">
      <w:r>
        <w:t xml:space="preserve">НОМЕР, с признаками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p>
    <w:p w:rsidR="00A77B3E">
      <w:r>
        <w:t>п.п. 2.3.2 ПДД РФ, совершив административное правонарушение, предусмотренное ч. 1 ст. 12.26 КоАП РФ.</w:t>
      </w:r>
    </w:p>
    <w:p w:rsidR="00A77B3E">
      <w:r>
        <w:t>фио в судебное заседание не явился судебная повестка, направленная в адрес последнего, дата возвращена в суд из-за истечения срока хранения, о чем свидетельствует почтовая отметка на конверте с почтовым уведомлением.</w:t>
      </w:r>
    </w:p>
    <w:p w:rsidR="00A77B3E">
      <w:r>
        <w:t>В соответствии с частью 2 статьи 25.15 КоАП РФ извещения, адресованные гражданам, направляются по месту их жительства. При этом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 343 (пункт 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w:t>
      </w:r>
    </w:p>
    <w:p w:rsidR="00A77B3E">
      <w:r>
        <w:t>Так, учитывая, что фио о месте и времени рассмотрения дела уведомлен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ст. 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№188295 (л.д.1);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(л.д.2), процедура отстранения фио от управления транспортным средством и протокол об отстранении от управления транспортным средством соответствуют положениям ст. 27.12 КоАП РФ; протоколом о направлении на медицинское освидетельствование на состояние опьянения от датателефон АК телефон, согласно которому фио отказался пройти медицинское освидетельствование на состояние опьянения, основанием для направления на медицинское освидетельствование явился отказ от прохождения освидетельствования на состояние опьянения на месте (л.д.3); справкой, согласно которой  фио среди лишенных права управления т/с не значится, к административной ответственности по ст. 12.8, ст. 12.26 КоАП РФ и к уголовной по ст. 264, ст. 264.1 УК РФ не привлекался (л.д.4);  дополнением к протоколу (л.д.5); сведениями о ранее совершенных административных правонарушениях (л.д.6); карточкой операции  с ВУ (л.д.7).</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8).</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от управления транспортным средством, процедуру направления фио на освидетельствование на состояние опьянения на месте, и его отказ от прохождения освидетельствования, процедуру направления фио на медицинское освидетельствование на состояние опьянения и отказ последнего от прохождения медицинского освидетельствования на состояние опьянения.</w:t>
      </w:r>
    </w:p>
    <w:p w:rsidR="00A77B3E">
      <w:r>
        <w:t>Порядок проведения процессуальных действий, зафиксированный в процессуальных документах, объективно подтверждается видеозаписью. Нарушений порядка составления процессуальных документов, протоколов, в судебном заседании не установлено.</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судебном заседании нарушений установленного порядка направления инспектором ГИБДД фио на медицинское освидетельствование не установлено.</w:t>
      </w:r>
    </w:p>
    <w:p w:rsidR="00A77B3E">
      <w:r>
        <w:t xml:space="preserve">Таким образом, действия фиоЕ правильно квалифицированы по </w:t>
      </w:r>
    </w:p>
    <w:p w:rsidR="00A77B3E">
      <w:r>
        <w:t>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 смягчающих административную ответственность фио за совершенное правонарушение судом не установлено.</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При определении вида и меры административного наказания, учитывая характер совершенного правонарушения, объектом которого является безопасность дорожного движения, личность виновного, его имущественное положение, отсутствие обстоятельств смягчающих и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 xml:space="preserve">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w:t>
      </w:r>
    </w:p>
    <w:p w:rsidR="00A77B3E">
      <w:r>
        <w:t>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 xml:space="preserve">адрес); номер счета получателя платежа: 03100643000000017500; кор./сч. 40102810645370000035, наименование банка: в Отделение адрес Банка России; БИК: телефон; КБК: 18811601123010001140; Код ОКТМО: телефон; ИНН: телефон; КПП: телефон; </w:t>
      </w:r>
    </w:p>
    <w:p w:rsidR="00A77B3E">
      <w:r>
        <w:t>УИН: 18810491232900000239.</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лицо, привлеченное к административной ответственности, должно сдать все имеющиеся у него соответствующие удостоверения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Постановление может быть обжаловано в Советский районный суд адрес через мирового судью судебного участка № 83 Советского судебного района (адрес) адрес </w:t>
      </w:r>
    </w:p>
    <w:p w:rsidR="00A77B3E">
      <w:r>
        <w:t>в течение 10 суток со дня вручения или получения копии постановления.</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