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5-83-49/2023</w:t>
      </w:r>
    </w:p>
    <w:p w:rsidR="00A77B3E">
      <w:r>
        <w:t>УИД 91MS0083-01-2023-000147-57</w:t>
      </w:r>
    </w:p>
    <w:p w:rsidR="00A77B3E"/>
    <w:p w:rsidR="00A77B3E">
      <w:r>
        <w:t>П о с т а н о в л е н и е</w:t>
      </w:r>
    </w:p>
    <w:p w:rsidR="00A77B3E"/>
    <w:p w:rsidR="00A77B3E">
      <w:r>
        <w:t>20 февраля 2023 года                                                                   пгт. 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Эмирвейсова фио, паспортные данные, гражданина РФ, паспортные данные, зарегистрированного и проживающего по адресу: адрес, о привлечении к административной ответственности за совершение административного правонарушения, предусмотренного ст.19.7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фио, проживающий по адресу: адрес, являясь попечителем несовершеннолетней фио, паспортные данные, не предоставил отчет о хранении, об использовании имущества несовершеннолетней подопечной фио при прекращении попечительства, в отдел по делам несовершеннолетних и защите их прав администрации адрес, срок предоставления – до дата, чем нарушил положения ч. 1 ст. 30 Федерального закона от дата № 48-ФЗ «Об опеке и попечительстве», совершив административное правонарушение, предусмотренное ст. 19.7 КоАП РФ. </w:t>
      </w:r>
    </w:p>
    <w:p w:rsidR="00A77B3E">
      <w:r>
        <w:t xml:space="preserve">фио,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</w:t>
      </w:r>
    </w:p>
    <w:p w:rsidR="00A77B3E">
      <w:r>
        <w:t>ст. 25.1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№8201 №123892 от дата, согласно которому фио с протоколом согласился (л.д. 2); письменным объяснением фио, согласно которому последний пояснил, что считал, что поскольку его подопечной – сестре фио, паспортные данные исполнилось 18 лет, то отчет предоставлять уже не надо (л.д.3); информацией отдела по делам несовершеннолетних и защите их прав администрации адрес от дата, в соответствии с которой фио не предоставил отчет о хранении, об использовании имущества подопечной и об управлении имуществом подопечной, опека над которой была прекращена (л.д.4); постановлением администрации адрес от дата №427, которым фио назначен попечителем над несовершеннолетней фио (л.д.5-6).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соответствии с ч. 1 ст. 30 Федерального закона от дата № 48-ФЗ «Об опеке и попечительстве», лицо, выполнявшее обязанности опекуна или попечителя, не позднее трех дней с момента, когда ему стало известно о прекращении опеки или попечительства, обязано представить в орган опеки и попечительства отчет в соответствии с правилами, установленными статьей 25 настоящего Федерального закона.</w:t>
      </w:r>
    </w:p>
    <w:p w:rsidR="00A77B3E">
      <w:r>
        <w:t>Таким образом, действия фио правильно квалифицированы по ст. 19.7 КоАП РФ, как непредставление в государственный орган, осуществляющий государственный контроль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19.7.5-2, частью 1 статьи 19.7.5-3, частью 1 статьи 19.7.5-4, статьями 19.7.7, 19.7.8, 19.7.9, 19.7.12, 19.7.13, 19.7.14, 19.7.15, 19.8, 19.8.3 КоАП РФ,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пределах санкции ст. 19.7 КоАП РФ, в виде предупреждения, что будет являться в рассматриваемом случае, по мнению судьи, надлежащей мерой ответственности в целях предупреждения в дальнейшем совершения аналогичных административных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Эмирвейсова фио признать виновным в совершении административного правонарушения, предусмотренного ст. 19.7 КоАП РФ,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