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5-83-57/2023</w:t>
      </w:r>
    </w:p>
    <w:p w:rsidR="00A77B3E">
      <w:r>
        <w:t>УИД 91MS0083-01-2023-000175-70</w:t>
      </w:r>
    </w:p>
    <w:p w:rsidR="00A77B3E"/>
    <w:p w:rsidR="00A77B3E">
      <w:r>
        <w:t>П о с т а н о в л е н и е</w:t>
      </w:r>
    </w:p>
    <w:p w:rsidR="00A77B3E"/>
    <w:p w:rsidR="00A77B3E">
      <w:r>
        <w:t>14 марта 2023 года                                                                         пгт. Советский</w:t>
      </w:r>
    </w:p>
    <w:p w:rsidR="00A77B3E">
      <w:r>
        <w:t xml:space="preserve">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фио, паспортные данные, гражданина Российской Федерации, паспортные данные, зарегистрированного и проживающего по адресу: адрес, </w:t>
      </w:r>
    </w:p>
    <w:p w:rsidR="00A77B3E">
      <w:r>
        <w:t>адрес, о привлечении к административной ответственности за совершение административного правонарушения, предусмотренного ч. 1</w:t>
      </w:r>
    </w:p>
    <w:p w:rsidR="00A77B3E">
      <w:r>
        <w:t>ст. 12.26 КоАП РФ,</w:t>
      </w:r>
    </w:p>
    <w:p w:rsidR="00A77B3E">
      <w:r>
        <w:t>У С Т А Н О В И Л</w:t>
      </w:r>
    </w:p>
    <w:p w:rsidR="00A77B3E"/>
    <w:p w:rsidR="00A77B3E">
      <w:r>
        <w:t xml:space="preserve">дата в время, фио на адрес адрес, управляя транспортным средством – автомобилем марка автомобиля НОМЕР, с признаками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p>
    <w:p w:rsidR="00A77B3E">
      <w:r>
        <w:t>п.п. 2.3.2 ПДД РФ, совершив административное правонарушение, предусмотренное ч. 1 ст. 12.26 КоАП РФ.</w:t>
      </w:r>
    </w:p>
    <w:p w:rsidR="00A77B3E">
      <w:r>
        <w:t>фио С.В. в судебное заседание не явился, подал суду заявление о рассмотрении дела в его отсутствие, в связи с невозможностью явки, вину в совершенном административном правонарушении признает в полном объеме, в связи с чем, на основании ч. 2 ст. 25.1 КоАП РФ считаю возможным рассмотреть дело в его отсутствие.</w:t>
      </w:r>
    </w:p>
    <w:p w:rsidR="00A77B3E">
      <w:r>
        <w:t xml:space="preserve">Должностное лицо, составившее протокол  инспектор ДПС ГДПС ГИБДД ОМВД России по адрес лейтенант полиции фио в судебном заседании показал, что дата в время на адрес, </w:t>
      </w:r>
    </w:p>
    <w:p w:rsidR="00A77B3E">
      <w:r>
        <w:t>д. 52 в адрес, был остановлен автомобиль марка автомобиля г.р.з. Е372ХМ82, под управлением фио, у которого он выявил признаки опьянения: резкое изменение окраски кожных покровов лица, поведение не соответствующее обстановке, в связи с чем, отстранил его от управления транспортным средством, после чего предложил ему пройти освидетельствование на состояние опьянения на месте, от прохождения, которого фио отказался, после чего он предложил фио пройти медицинское освидетельствование на состояние опьянения в медицинском учреждении, от прохождения которого фио также отказался; при этом указал, что основанием для направления фио на медицинское освидетельствование явился отказ от прохождения освидетельствования на состояние опьянения на месте; также пояснил, что при проведении административных процедур при производстве по делу применялась видеозапись.</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№188286 (л.д.1);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процедура отстранения фио от управления транспортным средством и протокол об отстранении от управления транспортным средством соответствуют положениям ст. 27.12 КоАП РФ; протоколом о направлении на медицинское освидетельствование на состояние опьянения от датателефон АК телефон, согласно которому фио отказался пройти медицинское освидетельствование на состояние опьянения, основанием для направления на медицинское освидетельствование явился отказ от прохождения освидетельствования на состояние опьянения на месте, о чем свидетельствуют материалы видеозаписи и показания инспектора ГИБДД фио данные в ходе судебного заседания (л.д.3); справкой, согласно которой фио среди лишенных права управления т/с не значится, к административной ответственности по ст. 12.8, ст. 12.26 КоАП РФ не привлекался (л.д.4); дополнением к протоколу (л.д.5); сведениями о ранее совершенных административных правонарушениях (л.д.6); карточкой операции  с ВУ (л.д.7).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9).</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от управления транспортным средством, процедуру направления фио на освидетельствование на состояние опьянения на месте, и его отказ от прохождения освидетельствования, процедуру направления фио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w:t>
      </w:r>
    </w:p>
    <w:p w:rsidR="00A77B3E">
      <w:r>
        <w:t>Порядок проведения процессуальных действий, зафиксированный в процессуальных документах, объективно подтверждается видеозаписью. Нарушений порядка составления процессуальных документов, протоколов, в судебном заседании не установлено.</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судебном заседании нарушений установленного порядка направления инспектором ГИБДД фио на медицинское освидетельствование не установлено.</w:t>
      </w:r>
    </w:p>
    <w:p w:rsidR="00A77B3E">
      <w:r>
        <w:t xml:space="preserve">Таким образом, действия фио правильно квалифицированы по </w:t>
      </w:r>
    </w:p>
    <w:p w:rsidR="00A77B3E">
      <w:r>
        <w:t>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При определении вида и меры административного наказания, учитывая характер совершенного правонарушения, объектом которого является безопасность дорожного движения,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 xml:space="preserve">фио 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p>
    <w:p w:rsidR="00A77B3E">
      <w:r>
        <w:t>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 xml:space="preserve">адрес); номер счета получателя платежа: 03100643000000017500; кор./сч. 40102810645370000035, наименование банка: в Отделение адрес Банка России; БИК: телефон; КБК: 18811601123010001140; Код ОКТМО: телефон; ИНН: телефон; КПП: телефон; </w:t>
      </w:r>
    </w:p>
    <w:p w:rsidR="00A77B3E">
      <w:r>
        <w:t>УИН: 18810491232900000298.</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лицо, привлеченное к административной ответственности, должно сдать все имеющиеся у него соответствующие удостоверения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10 суток со дня вручения или получения копии постановления.</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