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C762F">
      <w:pPr>
        <w:jc w:val="right"/>
      </w:pPr>
      <w:r>
        <w:t xml:space="preserve">                                                                               Дело № 5-83-109/2022</w:t>
      </w:r>
    </w:p>
    <w:p w:rsidR="00A77B3E" w:rsidP="001C762F">
      <w:pPr>
        <w:jc w:val="right"/>
      </w:pPr>
      <w:r>
        <w:t>УИД 91MS0083-01-2022-000238-59</w:t>
      </w:r>
    </w:p>
    <w:p w:rsidR="00A77B3E"/>
    <w:p w:rsidR="00A77B3E" w:rsidP="001C762F">
      <w:pPr>
        <w:jc w:val="center"/>
      </w:pPr>
      <w:r>
        <w:t>П о с т а н о в л е н и е</w:t>
      </w:r>
    </w:p>
    <w:p w:rsidR="00A77B3E"/>
    <w:p w:rsidR="00A77B3E">
      <w:r>
        <w:t xml:space="preserve">04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1C762F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дир</w:t>
      </w:r>
      <w:r>
        <w:t xml:space="preserve">ектора Общества с ограниченной ответственностью «Крым </w:t>
      </w:r>
      <w:r>
        <w:t>Земпроект</w:t>
      </w:r>
      <w:r>
        <w:t xml:space="preserve">» </w:t>
      </w:r>
      <w:r>
        <w:t>Новлянской</w:t>
      </w:r>
      <w:r>
        <w:t xml:space="preserve"> Людмилы Станиславовны, паспортные данные </w:t>
      </w:r>
    </w:p>
    <w:p w:rsidR="00A77B3E" w:rsidP="001C762F">
      <w:pPr>
        <w:jc w:val="both"/>
      </w:pPr>
      <w:r>
        <w:t xml:space="preserve">адрес, гражданки РФ, паспортные данные, замужней, с высшим образованием, зарегистрированной и проживающей по адресу: адрес, о привлечении </w:t>
      </w:r>
      <w:r>
        <w:t>к административной ответственности за совершение административного правонарушения, предусмотренного ч. 7 ст.7.32 КоАП РФ,</w:t>
      </w:r>
    </w:p>
    <w:p w:rsidR="00A77B3E" w:rsidP="001C762F">
      <w:pPr>
        <w:jc w:val="both"/>
      </w:pPr>
    </w:p>
    <w:p w:rsidR="00A77B3E" w:rsidP="001C762F">
      <w:pPr>
        <w:jc w:val="center"/>
      </w:pPr>
      <w:r>
        <w:t>У С Т А Н О В И Л</w:t>
      </w:r>
    </w:p>
    <w:p w:rsidR="00A77B3E"/>
    <w:p w:rsidR="00A77B3E" w:rsidP="001C762F">
      <w:pPr>
        <w:ind w:firstLine="709"/>
        <w:jc w:val="both"/>
      </w:pPr>
      <w:r>
        <w:t>согласно постановлению о возбуждении дела об административном правонарушении, прокуратурой Советского района Респу</w:t>
      </w:r>
      <w:r>
        <w:t xml:space="preserve">блики Крым проведена проверка исполнения должностными лицами ООО «Крым </w:t>
      </w:r>
      <w:r>
        <w:t>Земпроект</w:t>
      </w:r>
      <w:r>
        <w:t xml:space="preserve">» законодательства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от </w:t>
      </w:r>
      <w:r>
        <w:t xml:space="preserve">дата №16/11/21 заключенного с МБОУ «Красногвардейская СШ» Советского района Республики Крым на выполнение строительно-монтажных работ по объекту «Капитальный ремонт пищеблока МБОУ «Красногвардейская СШ» Советского района Республики Крым, расположенного по </w:t>
      </w:r>
      <w:r>
        <w:t xml:space="preserve">адресу: адрес, со сроком исполнения дата, суммой сумма. В ходе проверки установлено, что ООО «Крым </w:t>
      </w:r>
      <w:r>
        <w:t>Земпроект</w:t>
      </w:r>
      <w:r>
        <w:t>» в срок до дата обязательства, предусмотренные пунктами 4.1, 5.4.1, 5.4.2 Контракта не исполнены, что повлекло причинение существенного вреда охран</w:t>
      </w:r>
      <w:r>
        <w:t xml:space="preserve">яемым законам интересам общества и государства, дата </w:t>
      </w:r>
      <w:r>
        <w:t>Новлянская</w:t>
      </w:r>
      <w:r>
        <w:t xml:space="preserve"> Л.С., являясь директором ООО «Крым </w:t>
      </w:r>
      <w:r>
        <w:t>Земпроект</w:t>
      </w:r>
      <w:r>
        <w:t>» не исполнила обязательства, предусмотренные муниципальным контрактом №16/11/21, чем нарушила положения ч. 2 ст. 94 Федерального закона от дата № 4</w:t>
      </w:r>
      <w:r>
        <w:t xml:space="preserve">4-ФЗ «О контрактной системе в сфере закупок товаров, работ, услуг для обеспечения государственных и муниципальных нужд», совершив административное правонарушение, предусмотренное ч. 7 ст. 7.32 КоАП РФ. </w:t>
      </w:r>
    </w:p>
    <w:p w:rsidR="00A77B3E" w:rsidP="001C762F">
      <w:pPr>
        <w:ind w:firstLine="709"/>
        <w:jc w:val="both"/>
      </w:pPr>
      <w:r>
        <w:t xml:space="preserve">В судебном заседании </w:t>
      </w:r>
      <w:r>
        <w:t>Новлянская</w:t>
      </w:r>
      <w:r>
        <w:t xml:space="preserve"> Л.С. вину в совершени</w:t>
      </w:r>
      <w:r>
        <w:t>и административного правонарушения признала полностью, пояснила, что обязательства по контракту в полном объеме на дата исполнены не были, из-за задержки поставки оборудования – вытяжки, после поставки оборудования, все работы по установке вытяжки выполнен</w:t>
      </w:r>
      <w:r>
        <w:t>ы в полном объеме и приняты заказчиком.</w:t>
      </w:r>
    </w:p>
    <w:p w:rsidR="00A77B3E" w:rsidP="001C762F">
      <w:pPr>
        <w:ind w:firstLine="709"/>
        <w:jc w:val="both"/>
      </w:pPr>
      <w:r>
        <w:t xml:space="preserve">Помощник прокурора </w:t>
      </w:r>
      <w:r>
        <w:t>Шуляк</w:t>
      </w:r>
      <w:r>
        <w:t xml:space="preserve"> Е.М. в судебном заседании поддержала постановление, просила привлечь директора ООО «Крым </w:t>
      </w:r>
      <w:r>
        <w:t>Земпроект</w:t>
      </w:r>
      <w:r>
        <w:t>» к административной ответственности по ч. 7 ст. 7.32 КоАП РФ.</w:t>
      </w:r>
    </w:p>
    <w:p w:rsidR="00A77B3E" w:rsidP="001C762F">
      <w:pPr>
        <w:ind w:firstLine="709"/>
        <w:jc w:val="both"/>
      </w:pPr>
      <w:r>
        <w:t xml:space="preserve">Вина </w:t>
      </w:r>
      <w:r>
        <w:t>Новлянской</w:t>
      </w:r>
      <w:r>
        <w:t xml:space="preserve"> Л.С. в соверше</w:t>
      </w:r>
      <w:r>
        <w:t>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(л.д.1-7); решением о проведении проверки от дата №4, согласно которому принято решение о проведении проверки</w:t>
      </w:r>
      <w:r>
        <w:t xml:space="preserve"> в ООО «Крым </w:t>
      </w:r>
      <w:r>
        <w:t>Земпроект</w:t>
      </w:r>
      <w:r>
        <w:t xml:space="preserve">» по соблюдению законодательства о противодействии коррупции, полнота и эффективность расходования бюджетных средств (л.д.8); письменным объяснением </w:t>
      </w:r>
      <w:r>
        <w:t>Новлянской</w:t>
      </w:r>
      <w:r>
        <w:t xml:space="preserve"> Л.С. от дата (л.д.9-10); муниципальным контрактом от дата №16/11/21, заклю</w:t>
      </w:r>
      <w:r>
        <w:t xml:space="preserve">ченного между ООО «Крым </w:t>
      </w:r>
      <w:r>
        <w:t>Земпроект</w:t>
      </w:r>
      <w:r>
        <w:t>» и МБОУ «Красногвардейская СШ» Советского района Республики Крым на выполнение строительно-монтажных работ по объекту «Капитальный ремонт пищеблока МБОУ «Красногвардейская СШ» Советского района Республики Крым, расположенн</w:t>
      </w:r>
      <w:r>
        <w:t>ого по адресу: адрес (л.д.14-31); актами о приемке выполненных работ (л.д.34-160); справкой МБОУ «Красногвардейская СШ» Советского района Республики Крым  от дата, согласно которой по муниципальному контракту от дата №16/11/21, по состоянию на дата подрядч</w:t>
      </w:r>
      <w:r>
        <w:t>иком не исполнены обязательства на сумму сумма.</w:t>
      </w:r>
    </w:p>
    <w:p w:rsidR="00A77B3E" w:rsidP="001C762F">
      <w:pPr>
        <w:ind w:firstLine="709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C762F">
      <w:pPr>
        <w:ind w:firstLine="709"/>
        <w:jc w:val="both"/>
      </w:pPr>
      <w:r>
        <w:t>Имеющиеся в материалах дела процессуальные докум</w:t>
      </w:r>
      <w:r>
        <w:t>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C762F">
      <w:pPr>
        <w:ind w:firstLine="709"/>
        <w:jc w:val="both"/>
      </w:pPr>
      <w:r>
        <w:t>Подрядные строительные работы, проектные и изыскательские раб</w:t>
      </w:r>
      <w:r>
        <w:t>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ГК РФ).</w:t>
      </w:r>
    </w:p>
    <w:p w:rsidR="00A77B3E" w:rsidP="001C762F">
      <w:pPr>
        <w:ind w:firstLine="709"/>
        <w:jc w:val="both"/>
      </w:pPr>
      <w:r>
        <w:t>По г</w:t>
      </w:r>
      <w:r>
        <w:t>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</w:t>
      </w:r>
      <w:r>
        <w:t>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(пункт 2 статьи 763 ГК РФ).</w:t>
      </w:r>
    </w:p>
    <w:p w:rsidR="00A77B3E" w:rsidP="001C762F">
      <w:pPr>
        <w:ind w:firstLine="709"/>
        <w:jc w:val="both"/>
      </w:pPr>
      <w:r>
        <w:t xml:space="preserve">В силу пункта 1 </w:t>
      </w:r>
      <w:r>
        <w:t>статьи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</w:t>
      </w:r>
      <w:r>
        <w:t>я выполнения работ, принять их результат и уплатить обусловленную цену.</w:t>
      </w:r>
    </w:p>
    <w:p w:rsidR="00A77B3E" w:rsidP="001C762F">
      <w:pPr>
        <w:ind w:firstLine="709"/>
        <w:jc w:val="both"/>
      </w:pPr>
      <w:r>
        <w:t>В силу статей 432, 766 ГК РФ условие о сроках выполнения работ является существенным условием государственного или муниципального контракта.</w:t>
      </w:r>
    </w:p>
    <w:p w:rsidR="00A77B3E" w:rsidP="001C762F">
      <w:pPr>
        <w:ind w:firstLine="709"/>
        <w:jc w:val="both"/>
      </w:pPr>
      <w:r>
        <w:t>В соответствии с муниципальным контрактом о</w:t>
      </w:r>
      <w:r>
        <w:t xml:space="preserve">т дата №16/11/21, заключенного между ООО «Крым </w:t>
      </w:r>
      <w:r>
        <w:t>Земпроект</w:t>
      </w:r>
      <w:r>
        <w:t xml:space="preserve">» и МБОУ «Красногвардейская СШ» Советского района Республики Крым, подрядчик обязуется выполнить строительно-монтажные работы по объекту «Капитальный ремонт пищеблока </w:t>
      </w:r>
      <w:r>
        <w:t>МБОУ «Красногвардейская СШ» Совет</w:t>
      </w:r>
      <w:r>
        <w:t xml:space="preserve">ского района Республики Крым, расположенного по адресу: адрес соответствии с проектно-сметной документацией и в срок установленный п. 4.1 контракта (дата), по цене, указанной в п. 2.1 контракта (сумма); заказчик обязуется, после принятия результатов работ </w:t>
      </w:r>
      <w:r>
        <w:t>и с учетом безусловного выполнения всех положений, требований условий настоящего контракта оплатить подрядчику обусловленную настоящим договором цену, на условиях, изложенных в настоящем контакте.</w:t>
      </w:r>
    </w:p>
    <w:p w:rsidR="00A77B3E" w:rsidP="001C762F">
      <w:pPr>
        <w:ind w:firstLine="709"/>
        <w:jc w:val="both"/>
      </w:pPr>
      <w:r>
        <w:t>В соответствии с пунктом 4.1 контракта все работы должны бы</w:t>
      </w:r>
      <w:r>
        <w:t>ть выполнены до дата с даты заключения контракта, срок выполнения работ не продлевался.</w:t>
      </w:r>
    </w:p>
    <w:p w:rsidR="00A77B3E" w:rsidP="001C762F">
      <w:pPr>
        <w:ind w:firstLine="709"/>
        <w:jc w:val="both"/>
      </w:pPr>
      <w:r>
        <w:t>В установленный муниципальным контрактом срок работы не выполнены, по состоянию на дата подрядчиком не исполнены обязательства на сумму сумма.</w:t>
      </w:r>
    </w:p>
    <w:p w:rsidR="00A77B3E" w:rsidP="001C762F">
      <w:pPr>
        <w:ind w:firstLine="709"/>
        <w:jc w:val="both"/>
      </w:pPr>
      <w:r>
        <w:t>Неисполнение обязательств</w:t>
      </w:r>
      <w:r>
        <w:t xml:space="preserve">, предусмотренных муниципальным контрактом, повлекло причинение существенного вреда охраняемым интересам общества и государства, привело к </w:t>
      </w:r>
      <w:r>
        <w:t>недостижению</w:t>
      </w:r>
      <w:r>
        <w:t xml:space="preserve"> в установленный срок целей, которые определены социальной значимостью объекта – образовательного учрежде</w:t>
      </w:r>
      <w:r>
        <w:t>ния.</w:t>
      </w:r>
    </w:p>
    <w:p w:rsidR="00A77B3E" w:rsidP="001C762F">
      <w:pPr>
        <w:ind w:firstLine="709"/>
        <w:jc w:val="both"/>
      </w:pPr>
      <w:r>
        <w:t>Объективных доказательств, указывающих на то, что действия заказчика повлекли неисполнение подрядчиком обязательств, предусмотренных муниципальным контрактом, в установленный срок, а равно на то, что неисполнение условий контракта допущено по независя</w:t>
      </w:r>
      <w:r>
        <w:t>щим от подрядчика обстоятельствам, не имеется.</w:t>
      </w:r>
    </w:p>
    <w:p w:rsidR="00A77B3E" w:rsidP="001C762F">
      <w:pPr>
        <w:ind w:firstLine="709"/>
        <w:jc w:val="both"/>
      </w:pPr>
      <w:r>
        <w:t>Соглашаясь при заключении контракта с установленными в нем условиями, подрядчик обязан был проанализировать характер предполагаемых работ, возможные риски, влекущие для него правовые последствия, а также сораз</w:t>
      </w:r>
      <w:r>
        <w:t>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</w:t>
      </w:r>
      <w:r>
        <w:t>нения контракта.</w:t>
      </w:r>
    </w:p>
    <w:p w:rsidR="00A77B3E" w:rsidP="001C762F">
      <w:pPr>
        <w:ind w:firstLine="709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C762F">
      <w:pPr>
        <w:ind w:firstLine="709"/>
        <w:jc w:val="both"/>
      </w:pPr>
      <w:r>
        <w:t xml:space="preserve">В </w:t>
      </w:r>
      <w:r>
        <w:t xml:space="preserve">соответствии с приказом ООО «Крым </w:t>
      </w:r>
      <w:r>
        <w:t>Земпроект</w:t>
      </w:r>
      <w:r>
        <w:t xml:space="preserve">» от дата №35, </w:t>
      </w:r>
      <w:r>
        <w:t>Новлянская</w:t>
      </w:r>
      <w:r>
        <w:t xml:space="preserve"> Л.С. переведена с дата на должность директора (л.д.11).</w:t>
      </w:r>
    </w:p>
    <w:p w:rsidR="00A77B3E" w:rsidP="001C762F">
      <w:pPr>
        <w:ind w:firstLine="709"/>
        <w:jc w:val="both"/>
      </w:pPr>
      <w:r>
        <w:t xml:space="preserve">Таким образом, действия </w:t>
      </w:r>
      <w:r>
        <w:t>Новлянской</w:t>
      </w:r>
      <w:r>
        <w:t xml:space="preserve"> Л.С. правильно квалифицированы по ч.7 ст. 7.32 КоАП РФ, как бездействие, повлекшие неисполнение </w:t>
      </w:r>
      <w:r>
        <w:t xml:space="preserve">обязательств, предусмотренных контрактом на выполнение работ,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вина в совершении административного </w:t>
      </w:r>
      <w:r>
        <w:t>правонарушения доказана.</w:t>
      </w:r>
    </w:p>
    <w:p w:rsidR="00A77B3E" w:rsidP="001C762F">
      <w:pPr>
        <w:ind w:firstLine="709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Новлянской</w:t>
      </w:r>
      <w:r>
        <w:t xml:space="preserve"> Л.С. за совершенное правонарушение суд признает признание вины, совершение впервые административного правонарушения.</w:t>
      </w:r>
    </w:p>
    <w:p w:rsidR="00A77B3E" w:rsidP="001C762F">
      <w:pPr>
        <w:ind w:firstLine="709"/>
        <w:jc w:val="both"/>
      </w:pPr>
      <w:r>
        <w:t>Соглас</w:t>
      </w:r>
      <w:r>
        <w:t xml:space="preserve">но со ст. 4.3 КоАП РФ, обстоятельств отягчающих ответственность </w:t>
      </w:r>
      <w:r>
        <w:t>Новлянской</w:t>
      </w:r>
      <w:r>
        <w:t xml:space="preserve"> Л.С. за совершенное им правонарушение судом не установлено.</w:t>
      </w:r>
    </w:p>
    <w:p w:rsidR="00A77B3E" w:rsidP="001C762F">
      <w:pPr>
        <w:ind w:firstLine="709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</w:t>
      </w:r>
      <w:r>
        <w:t xml:space="preserve">, ее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Новлянской</w:t>
      </w:r>
      <w:r>
        <w:t xml:space="preserve"> Л.С. административное наказание в виде административного штрафа в минимальных пр</w:t>
      </w:r>
      <w:r>
        <w:t>еделах санкции ч. 7 ст. 7.32 КоАП РФ.</w:t>
      </w:r>
    </w:p>
    <w:p w:rsidR="00A77B3E" w:rsidP="001C762F">
      <w:pPr>
        <w:ind w:firstLine="709"/>
        <w:jc w:val="both"/>
      </w:pPr>
      <w:r>
        <w:t>На основании изложенного, руководствуясь ст. 29.10 КоАП РФ, мировой судья</w:t>
      </w:r>
    </w:p>
    <w:p w:rsidR="00A77B3E" w:rsidP="001C762F">
      <w:pPr>
        <w:jc w:val="center"/>
      </w:pPr>
      <w:r>
        <w:t>П О С Т А Н О В И Л:</w:t>
      </w:r>
    </w:p>
    <w:p w:rsidR="00A77B3E"/>
    <w:p w:rsidR="00A77B3E" w:rsidP="001C762F">
      <w:pPr>
        <w:ind w:firstLine="709"/>
      </w:pPr>
      <w:r>
        <w:t xml:space="preserve">директора Общества с ограниченной ответственностью «Крым </w:t>
      </w:r>
      <w:r>
        <w:t>Земпроект</w:t>
      </w:r>
      <w:r>
        <w:t xml:space="preserve">» </w:t>
      </w:r>
      <w:r>
        <w:t>Новлянскую</w:t>
      </w:r>
      <w:r>
        <w:t xml:space="preserve"> Людмилу Станиславовну признать виновной в с</w:t>
      </w:r>
      <w:r>
        <w:t>овершении административного правонарушения, предусмотренного ч. 7 ст. 7.32 КоАП РФ, и назначить ей административное наказание в виде административного штрафа в размере сумма.</w:t>
      </w:r>
    </w:p>
    <w:p w:rsidR="00A77B3E" w:rsidP="001C762F">
      <w:pPr>
        <w:ind w:firstLine="709"/>
      </w:pPr>
      <w:r>
        <w:t>Штраф подлежит уплате по следующим реквизитам: Получатель: УФК по Республике Крым</w:t>
      </w:r>
      <w:r>
        <w:t xml:space="preserve">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</w:t>
      </w:r>
      <w:r>
        <w:t xml:space="preserve">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0410760300835001092207166.</w:t>
      </w:r>
    </w:p>
    <w:p w:rsidR="00A77B3E" w:rsidP="001C762F">
      <w:pPr>
        <w:ind w:firstLine="709"/>
      </w:pPr>
      <w:r>
        <w:t>Разъяснить, что в соответствии со ст. 32.2 КоАП РФ, административный штраф должен быть уплачен в пол</w:t>
      </w:r>
      <w: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</w:t>
      </w:r>
      <w:r>
        <w:t>татьи, либо со дня истечения срока отсрочки или срока рассрочки, предусмотренных статьей 31.5 настоящего Кодекса.</w:t>
      </w:r>
    </w:p>
    <w:p w:rsidR="00A77B3E" w:rsidP="001C762F">
      <w:pPr>
        <w:ind w:firstLine="709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C762F">
      <w:pPr>
        <w:ind w:firstLine="709"/>
      </w:pPr>
      <w:r>
        <w:t>Разъяснить, что в соответст</w:t>
      </w:r>
      <w:r>
        <w:t>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штрафа.</w:t>
      </w:r>
    </w:p>
    <w:p w:rsidR="00A77B3E" w:rsidP="001C762F">
      <w:pPr>
        <w:ind w:firstLine="709"/>
      </w:pPr>
      <w:r>
        <w:t>Постановление может быть обжаловано в С</w:t>
      </w:r>
      <w:r>
        <w:t>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1C762F">
      <w:pPr>
        <w:ind w:firstLine="709"/>
      </w:pPr>
    </w:p>
    <w:p w:rsidR="00A77B3E" w:rsidP="001C762F">
      <w:pPr>
        <w:ind w:firstLine="709"/>
      </w:pPr>
    </w:p>
    <w:p w:rsidR="00A77B3E" w:rsidP="001C762F">
      <w:pPr>
        <w:ind w:firstLine="709"/>
      </w:pPr>
    </w:p>
    <w:p w:rsidR="00A77B3E" w:rsidP="001C762F">
      <w:pPr>
        <w:ind w:firstLine="709"/>
      </w:pPr>
      <w:r>
        <w:t xml:space="preserve">Мировой судья                        </w:t>
      </w:r>
      <w:r>
        <w:t xml:space="preserve">                                                       О.В. Грязнова</w:t>
      </w:r>
    </w:p>
    <w:p w:rsidR="00A77B3E" w:rsidP="001C762F">
      <w:pPr>
        <w:ind w:firstLine="709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2F"/>
    <w:rsid w:val="001C76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