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7558">
      <w:pPr>
        <w:ind w:firstLine="720"/>
        <w:jc w:val="both"/>
      </w:pPr>
    </w:p>
    <w:p w:rsidR="00A77B3E" w:rsidP="00957558">
      <w:pPr>
        <w:ind w:firstLine="720"/>
        <w:jc w:val="right"/>
      </w:pPr>
      <w:r>
        <w:t xml:space="preserve">                                                                               Дело № 5-83-203/2022</w:t>
      </w:r>
    </w:p>
    <w:p w:rsidR="00A77B3E" w:rsidP="00957558">
      <w:pPr>
        <w:ind w:firstLine="720"/>
        <w:jc w:val="right"/>
      </w:pPr>
      <w:r>
        <w:t>УИД 91MS0083-01-2022-000498-55</w:t>
      </w:r>
    </w:p>
    <w:p w:rsidR="00A77B3E" w:rsidP="00957558">
      <w:pPr>
        <w:ind w:firstLine="720"/>
        <w:jc w:val="both"/>
      </w:pPr>
    </w:p>
    <w:p w:rsidR="00A77B3E" w:rsidP="00957558">
      <w:pPr>
        <w:ind w:firstLine="720"/>
        <w:jc w:val="center"/>
      </w:pPr>
      <w:r>
        <w:t>П о с т а н о в л е н и е</w:t>
      </w:r>
    </w:p>
    <w:p w:rsidR="00A77B3E" w:rsidP="00957558">
      <w:pPr>
        <w:ind w:firstLine="720"/>
        <w:jc w:val="both"/>
      </w:pPr>
    </w:p>
    <w:p w:rsidR="00A77B3E" w:rsidP="00957558">
      <w:pPr>
        <w:ind w:firstLine="720"/>
        <w:jc w:val="both"/>
      </w:pPr>
      <w:r>
        <w:t xml:space="preserve">01 июня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57558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Крымкова</w:t>
      </w:r>
      <w:r>
        <w:t xml:space="preserve"> Виктора Владимиро</w:t>
      </w:r>
      <w:r>
        <w:t>вича, паспортные данные, гражданина РФ, паспортные данные, вдовца, имеющего среднее образование,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 пра</w:t>
      </w:r>
      <w:r>
        <w:t>вонарушения, предусмотренного ч. 3 ст. 19.24 КоАП РФ,</w:t>
      </w:r>
    </w:p>
    <w:p w:rsidR="00A77B3E" w:rsidP="00957558">
      <w:pPr>
        <w:ind w:firstLine="720"/>
        <w:jc w:val="both"/>
      </w:pPr>
    </w:p>
    <w:p w:rsidR="00A77B3E" w:rsidP="00957558">
      <w:pPr>
        <w:ind w:firstLine="720"/>
        <w:jc w:val="center"/>
      </w:pPr>
      <w:r>
        <w:t>У С Т А Н О В И Л</w:t>
      </w:r>
    </w:p>
    <w:p w:rsidR="00A77B3E" w:rsidP="00957558">
      <w:pPr>
        <w:ind w:firstLine="720"/>
        <w:jc w:val="both"/>
      </w:pPr>
    </w:p>
    <w:p w:rsidR="00A77B3E" w:rsidP="00957558">
      <w:pPr>
        <w:ind w:firstLine="720"/>
        <w:jc w:val="both"/>
      </w:pPr>
      <w:r>
        <w:t xml:space="preserve">дата в время установлено, что </w:t>
      </w:r>
      <w:r>
        <w:t>Крымков</w:t>
      </w:r>
      <w:r>
        <w:t xml:space="preserve"> В.В., являясь лицом, в отношении которого установлен административный надзор, не явился для регистрации в ОМВД России по Советскому району, чем </w:t>
      </w:r>
      <w:r>
        <w:t>повторно нарушил административное ограничение, возложенное на него решением Советского районного суда Республики Крым от дата, совершив административное правонарушение, предусмотренное ч. 3 ст. 19.24 КоАП РФ.</w:t>
      </w:r>
    </w:p>
    <w:p w:rsidR="00A77B3E" w:rsidP="00957558">
      <w:pPr>
        <w:ind w:firstLine="720"/>
        <w:jc w:val="both"/>
      </w:pPr>
      <w:r>
        <w:t xml:space="preserve">В судебном заседании </w:t>
      </w:r>
      <w:r>
        <w:t>Крымков</w:t>
      </w:r>
      <w:r>
        <w:t xml:space="preserve"> В.В. вину в соверш</w:t>
      </w:r>
      <w:r>
        <w:t>ении административного правонарушения признал полностью, подтвердил обстоятельства, изложенные в протоколе, также пояснил, что дата не явился для регистрации в ОМВД России по Советскому району, поскольку перепутал дни явки.</w:t>
      </w:r>
    </w:p>
    <w:p w:rsidR="00A77B3E" w:rsidP="00957558">
      <w:pPr>
        <w:ind w:firstLine="720"/>
        <w:jc w:val="both"/>
      </w:pPr>
      <w:r>
        <w:t xml:space="preserve">Вина </w:t>
      </w:r>
      <w:r>
        <w:t>Крымкова</w:t>
      </w:r>
      <w:r>
        <w:t xml:space="preserve"> В.В. в совершении </w:t>
      </w:r>
      <w:r>
        <w:t>административного правонарушения подтверждается материалами дела: протоколом об административном правонарушении 8201 №123202 от дата (</w:t>
      </w:r>
      <w:r>
        <w:t>л.д</w:t>
      </w:r>
      <w:r>
        <w:t xml:space="preserve">. 2); письменным объяснением </w:t>
      </w:r>
      <w:r>
        <w:t>Крымкова</w:t>
      </w:r>
      <w:r>
        <w:t xml:space="preserve"> В.В. (л.д.4); сведениями о ранее совершенных правонарушениях согласно которым, </w:t>
      </w:r>
      <w:r>
        <w:t>Кр</w:t>
      </w:r>
      <w:r>
        <w:t>ымкова</w:t>
      </w:r>
      <w:r>
        <w:t xml:space="preserve"> В.В. постановлениями от дата, дата и от дата привлечен к административной ответственности по ч.3 ст. 19.24 </w:t>
      </w:r>
      <w:r>
        <w:t>КоАп</w:t>
      </w:r>
      <w:r>
        <w:t xml:space="preserve"> РФ постановлением от дата привлечен к административной ответственности по ч. 1 ст. 19.24 КоАП РФ (л.д.5-6); рапортом (л.д.7); решением Со</w:t>
      </w:r>
      <w:r>
        <w:t xml:space="preserve">ветского районного суда Республики Крым от дата по делу №2а-679/2021, которым в отношении </w:t>
      </w:r>
      <w:r>
        <w:t>Крымкова</w:t>
      </w:r>
      <w:r>
        <w:t xml:space="preserve"> В.В. установлен административный надзор сроком на дата с установлением административных ограничений, в том числе обязанность являться в органы внутренних дел</w:t>
      </w:r>
      <w:r>
        <w:t xml:space="preserve"> по месту жительства или пребывания два раза в месяц для регистрации (л.д.8-10); справкой об освобождении (л.д.11); заключением о заведении дела об административном надзоре (л.д.12); графиком прибытия поднадзорного лица на регистрацию, согласно которому, </w:t>
      </w:r>
      <w:r>
        <w:t>К</w:t>
      </w:r>
      <w:r>
        <w:t>рымкову</w:t>
      </w:r>
      <w:r>
        <w:t xml:space="preserve"> В.В. установлено являться в ОМВД России по Советскому району для регистрации в первый и третий четверг каждого месяца с время до время (л.д.13); предупреждением (л.д.14).</w:t>
      </w:r>
    </w:p>
    <w:p w:rsidR="00A77B3E" w:rsidP="00957558">
      <w:pPr>
        <w:ind w:firstLine="720"/>
        <w:jc w:val="both"/>
      </w:pPr>
      <w:r>
        <w:t>Имеющиеся в материалах дела процессуальные документы составлены последователь</w:t>
      </w:r>
      <w:r>
        <w:t>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57558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</w:t>
      </w:r>
      <w:r>
        <w:t>симыми, допустимыми, достоверными и достаточными для разрешения дела.</w:t>
      </w:r>
    </w:p>
    <w:p w:rsidR="00A77B3E" w:rsidP="00957558">
      <w:pPr>
        <w:ind w:firstLine="720"/>
        <w:jc w:val="both"/>
      </w:pPr>
      <w:r>
        <w:t xml:space="preserve">Как следует из материалов дела, вступившим в законную силу решением судьи Советского районного суда Республики Крым от дата </w:t>
      </w:r>
      <w:r>
        <w:t>Крымкову</w:t>
      </w:r>
      <w:r>
        <w:t xml:space="preserve"> В.В. установлен административный надзор сроком на дат</w:t>
      </w:r>
      <w:r>
        <w:t xml:space="preserve">а и ограничения, в том числе обязанность являться два раза в месяц в орган внутренних дел по месту жительства или пребывания для регистрации (л.д.8-10); согласно  графику прибытия поднадзорного лица на регистрацию, </w:t>
      </w:r>
      <w:r>
        <w:t>Крымкову</w:t>
      </w:r>
      <w:r>
        <w:t xml:space="preserve"> В.В. установлено являться в ОМВД</w:t>
      </w:r>
      <w:r>
        <w:t xml:space="preserve"> России по Советскому району для регистрации в первый и третий четверг каждого месяца с время до время (л.д.13).</w:t>
      </w:r>
    </w:p>
    <w:p w:rsidR="00A77B3E" w:rsidP="00957558">
      <w:pPr>
        <w:ind w:firstLine="720"/>
        <w:jc w:val="both"/>
      </w:pPr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</w:t>
      </w:r>
      <w:r>
        <w:t>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957558">
      <w:pPr>
        <w:ind w:firstLine="720"/>
        <w:jc w:val="both"/>
      </w:pPr>
      <w:r>
        <w:t>Частью 3 статьи 19.24 КоАП РФ установлена административная отве</w:t>
      </w:r>
      <w:r>
        <w:t>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957558">
      <w:pPr>
        <w:ind w:firstLine="720"/>
        <w:jc w:val="both"/>
      </w:pPr>
      <w:r>
        <w:t>Согласно пункту 1 части 2 статьи 4 Федерального</w:t>
      </w:r>
      <w:r>
        <w:t xml:space="preserve"> закона от дата № 64-ФЗ «Об административном надзоре за лицами, освобожденными из мест лишения свободы» в отношении поднадзорного лица обязательным является установление судом административного ограничения в виде обязательной явки поднадзорного лица от одн</w:t>
      </w:r>
      <w:r>
        <w:t>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 w:rsidP="00957558">
      <w:pPr>
        <w:ind w:firstLine="720"/>
        <w:jc w:val="both"/>
      </w:pPr>
      <w:r>
        <w:t xml:space="preserve">Таким образом, действия </w:t>
      </w:r>
      <w:r>
        <w:t>Крымкова</w:t>
      </w:r>
      <w:r>
        <w:t xml:space="preserve"> В.В. правильно квалифицированы по ч. 3 ст. 19.24 КоАП РФ, как повторное в течение одного года не</w:t>
      </w:r>
      <w:r>
        <w:t>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</w:t>
      </w:r>
      <w:r>
        <w:t>на.</w:t>
      </w:r>
    </w:p>
    <w:p w:rsidR="00A77B3E" w:rsidP="00957558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Крымкова</w:t>
      </w:r>
      <w:r>
        <w:t xml:space="preserve"> В.В. за совершенное им правонарушение суд признает признание вины.</w:t>
      </w:r>
    </w:p>
    <w:p w:rsidR="00A77B3E" w:rsidP="00957558">
      <w:pPr>
        <w:ind w:firstLine="720"/>
        <w:jc w:val="both"/>
      </w:pPr>
      <w:r>
        <w:t xml:space="preserve">Согласно со ст. 4.3 КоАП РФ, обстоятельством отягчающим ответственность </w:t>
      </w:r>
      <w:r>
        <w:t>Крымков</w:t>
      </w:r>
      <w:r>
        <w:t>а</w:t>
      </w:r>
      <w:r>
        <w:t xml:space="preserve"> В.В. за совершенное им правонарушение суд признает совершение правонарушения повторно.</w:t>
      </w:r>
    </w:p>
    <w:p w:rsidR="00A77B3E" w:rsidP="00957558">
      <w:pPr>
        <w:ind w:firstLine="720"/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957558">
      <w:pPr>
        <w:ind w:firstLine="720"/>
        <w:jc w:val="both"/>
      </w:pPr>
      <w:r>
        <w:t>При определении вида и меры ад</w:t>
      </w:r>
      <w:r>
        <w:t xml:space="preserve">министративного наказания, учитывая характер совершенного правонарушения, личность виновного, его имущественное </w:t>
      </w:r>
      <w:r>
        <w:t xml:space="preserve">положение, наличие обстоятельств смягчающих и отягчающих административную ответственность, с целью предупреждения совершения </w:t>
      </w:r>
      <w:r>
        <w:t>Крымковым</w:t>
      </w:r>
      <w:r>
        <w:t xml:space="preserve"> В.В. новы</w:t>
      </w:r>
      <w:r>
        <w:t xml:space="preserve">х правонарушений считаю необходимым назначить </w:t>
      </w:r>
      <w:r>
        <w:t>Крымкову</w:t>
      </w:r>
      <w:r>
        <w:t xml:space="preserve"> В.В. административное наказание в виде административного ареста в пределах санкции  ч. 3 ст. 19.24 КоАП РФ.</w:t>
      </w:r>
    </w:p>
    <w:p w:rsidR="00A77B3E" w:rsidP="00957558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957558">
      <w:pPr>
        <w:ind w:firstLine="720"/>
        <w:jc w:val="both"/>
      </w:pPr>
      <w:r>
        <w:t>в соответствии с ч. 2 ст</w:t>
      </w:r>
      <w:r>
        <w:t xml:space="preserve">. 3.9 КоАП РФ </w:t>
      </w:r>
      <w:r>
        <w:t>Крымков</w:t>
      </w:r>
      <w:r>
        <w:t xml:space="preserve"> В.В. не относится.</w:t>
      </w:r>
    </w:p>
    <w:p w:rsidR="00A77B3E" w:rsidP="00957558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957558">
      <w:pPr>
        <w:ind w:firstLine="720"/>
        <w:jc w:val="center"/>
      </w:pPr>
      <w:r>
        <w:t>П О С Т А</w:t>
      </w:r>
      <w:r>
        <w:t xml:space="preserve"> Н О В И Л:</w:t>
      </w:r>
    </w:p>
    <w:p w:rsidR="00A77B3E" w:rsidP="00957558">
      <w:pPr>
        <w:ind w:firstLine="720"/>
        <w:jc w:val="both"/>
      </w:pPr>
    </w:p>
    <w:p w:rsidR="00A77B3E" w:rsidP="00957558">
      <w:pPr>
        <w:ind w:firstLine="720"/>
        <w:jc w:val="both"/>
      </w:pPr>
      <w:r>
        <w:t>Крымкова</w:t>
      </w:r>
      <w:r>
        <w:t xml:space="preserve"> Виктора Владимировича признать виновным в совершении административного правонарушения, предусмотренного ч. 3 </w:t>
      </w:r>
      <w:r>
        <w:t>ст. 19.24 КоАП РФ, и назначить ему административное наказание в виде административного ареста сроком на 10 (десять) суток.</w:t>
      </w:r>
    </w:p>
    <w:p w:rsidR="00A77B3E" w:rsidP="00957558">
      <w:pPr>
        <w:ind w:firstLine="720"/>
        <w:jc w:val="both"/>
      </w:pPr>
      <w:r>
        <w:t xml:space="preserve">Срок наказания </w:t>
      </w:r>
      <w:r>
        <w:t>Крымкову</w:t>
      </w:r>
      <w:r>
        <w:t xml:space="preserve"> Виктору Владимировичу исчислять с момента задержания.</w:t>
      </w:r>
    </w:p>
    <w:p w:rsidR="00A77B3E" w:rsidP="00957558">
      <w:pPr>
        <w:ind w:firstLine="720"/>
        <w:jc w:val="both"/>
      </w:pPr>
      <w:r>
        <w:t>Исполнение настоящего постановления возложить на ОМВД Р</w:t>
      </w:r>
      <w:r>
        <w:t>оссии по Советскому району в порядке ст. 32.8 КоАП РФ.</w:t>
      </w:r>
    </w:p>
    <w:p w:rsidR="00A77B3E" w:rsidP="00957558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</w:t>
      </w:r>
      <w:r>
        <w:t>йона (Советский муниципальный район) Республики Крым.</w:t>
      </w:r>
    </w:p>
    <w:p w:rsidR="00A77B3E" w:rsidP="00957558">
      <w:pPr>
        <w:ind w:firstLine="720"/>
        <w:jc w:val="both"/>
      </w:pPr>
    </w:p>
    <w:p w:rsidR="00A77B3E" w:rsidP="00957558">
      <w:pPr>
        <w:ind w:firstLine="720"/>
        <w:jc w:val="both"/>
      </w:pPr>
      <w:r>
        <w:t xml:space="preserve">Мировой судья: </w:t>
      </w:r>
    </w:p>
    <w:p w:rsidR="00A77B3E" w:rsidP="00957558">
      <w:pPr>
        <w:ind w:firstLine="720"/>
        <w:jc w:val="both"/>
      </w:pPr>
    </w:p>
    <w:p w:rsidR="00A77B3E" w:rsidP="00957558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58"/>
    <w:rsid w:val="009575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