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B5FD6">
      <w:pPr>
        <w:ind w:firstLine="720"/>
        <w:jc w:val="both"/>
      </w:pPr>
    </w:p>
    <w:p w:rsidR="00A77B3E" w:rsidP="000B5FD6">
      <w:pPr>
        <w:ind w:firstLine="720"/>
        <w:jc w:val="right"/>
      </w:pPr>
      <w:r>
        <w:t>Дело № 5-83-230/2022</w:t>
      </w:r>
    </w:p>
    <w:p w:rsidR="00A77B3E" w:rsidP="000B5FD6">
      <w:pPr>
        <w:ind w:firstLine="720"/>
        <w:jc w:val="right"/>
      </w:pPr>
      <w:r>
        <w:t>УИД 91MS0083-01-2022-000543-17</w:t>
      </w:r>
    </w:p>
    <w:p w:rsidR="00A77B3E" w:rsidP="000B5FD6">
      <w:pPr>
        <w:ind w:firstLine="720"/>
        <w:jc w:val="both"/>
      </w:pPr>
    </w:p>
    <w:p w:rsidR="00A77B3E" w:rsidP="000B5FD6">
      <w:pPr>
        <w:ind w:firstLine="720"/>
        <w:jc w:val="center"/>
      </w:pPr>
      <w:r>
        <w:t>П о с т а н о в л е н и е</w:t>
      </w:r>
    </w:p>
    <w:p w:rsidR="00A77B3E" w:rsidP="000B5FD6">
      <w:pPr>
        <w:ind w:firstLine="720"/>
        <w:jc w:val="both"/>
      </w:pPr>
    </w:p>
    <w:p w:rsidR="00A77B3E" w:rsidP="000B5FD6">
      <w:pPr>
        <w:ind w:firstLine="720"/>
        <w:jc w:val="both"/>
      </w:pPr>
      <w:r>
        <w:t xml:space="preserve">23 июня 2022 года  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0B5FD6">
      <w:pPr>
        <w:ind w:firstLine="720"/>
        <w:jc w:val="both"/>
      </w:pPr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</w:t>
      </w:r>
      <w:r>
        <w:t>Крымкова</w:t>
      </w:r>
      <w:r>
        <w:t xml:space="preserve"> Виктора Владимир</w:t>
      </w:r>
      <w:r>
        <w:t>овича, паспортные данные, гражданина РФ, паспортные данные, вдовца, имеющего среднее образование, работающего по найму, зарегистрированного и проживающего по адресу: адрес, о привлечении к административной ответственности за совершение административного пр</w:t>
      </w:r>
      <w:r>
        <w:t>авонарушения, предусмотренного ч. 3 ст. 19.24 КоАП РФ,</w:t>
      </w:r>
    </w:p>
    <w:p w:rsidR="00A77B3E" w:rsidP="000B5FD6">
      <w:pPr>
        <w:ind w:firstLine="720"/>
        <w:jc w:val="both"/>
      </w:pPr>
    </w:p>
    <w:p w:rsidR="00A77B3E" w:rsidP="000B5FD6">
      <w:pPr>
        <w:ind w:firstLine="720"/>
        <w:jc w:val="center"/>
      </w:pPr>
      <w:r>
        <w:t>У С Т А Н О В И Л</w:t>
      </w:r>
    </w:p>
    <w:p w:rsidR="00A77B3E" w:rsidP="000B5FD6">
      <w:pPr>
        <w:ind w:firstLine="720"/>
        <w:jc w:val="both"/>
      </w:pPr>
    </w:p>
    <w:p w:rsidR="00A77B3E" w:rsidP="000B5FD6">
      <w:pPr>
        <w:ind w:firstLine="720"/>
        <w:jc w:val="both"/>
      </w:pPr>
      <w:r>
        <w:t xml:space="preserve">дата в время </w:t>
      </w:r>
      <w:r>
        <w:t>Крымков</w:t>
      </w:r>
      <w:r>
        <w:t xml:space="preserve"> В.В. являясь лицом, в отношении которого установлен административный надзор, повторно в течении года нарушил административное ограничение, возложенное на него р</w:t>
      </w:r>
      <w:r>
        <w:t>ешением Советского районного суда Республики Крым от дата, в виде запрета пребывания вне жилого или иного помещения, являющегося местом жительств либо пребывания поднадзорного лица с время часов до время часов утра следующего дня, чем совершил администрати</w:t>
      </w:r>
      <w:r>
        <w:t>вное правонарушение, предусмотренное ч. 3 ст. 19.24 КоАП РФ.</w:t>
      </w:r>
    </w:p>
    <w:p w:rsidR="00A77B3E" w:rsidP="000B5FD6">
      <w:pPr>
        <w:ind w:firstLine="720"/>
        <w:jc w:val="both"/>
      </w:pPr>
      <w:r>
        <w:t xml:space="preserve">В судебном заседании </w:t>
      </w:r>
      <w:r>
        <w:t>Крымков</w:t>
      </w:r>
      <w:r>
        <w:t xml:space="preserve"> В.В. вину в совершении административного правонарушения признал полностью, подтвердил обстоятельства, изложенные в протоколе, также пояснил, что дата около время ушел</w:t>
      </w:r>
      <w:r>
        <w:t xml:space="preserve"> из дома на автобус, чтобы поехать на подработку – на сбор черешни.</w:t>
      </w:r>
    </w:p>
    <w:p w:rsidR="00A77B3E" w:rsidP="000B5FD6">
      <w:pPr>
        <w:ind w:firstLine="720"/>
        <w:jc w:val="both"/>
      </w:pPr>
      <w:r>
        <w:t xml:space="preserve">Вина </w:t>
      </w:r>
      <w:r>
        <w:t>Крымкова</w:t>
      </w:r>
      <w:r>
        <w:t xml:space="preserve"> В.В. в совершении административного правонарушения подтверждается материалами дела: протоколом об административном правонарушении 8201 №123186 от дата (</w:t>
      </w:r>
      <w:r>
        <w:t>л.д</w:t>
      </w:r>
      <w:r>
        <w:t>. 2); письменным об</w:t>
      </w:r>
      <w:r>
        <w:t xml:space="preserve">ъяснением </w:t>
      </w:r>
      <w:r>
        <w:t>Крымкова</w:t>
      </w:r>
      <w:r>
        <w:t xml:space="preserve"> В.В. от дата (л.д.3); сведениями о ранее совершенных правонарушениях согласно которым, </w:t>
      </w:r>
      <w:r>
        <w:t>Крымкова</w:t>
      </w:r>
      <w:r>
        <w:t xml:space="preserve"> В.В. постановлениями от дата, дата, дата и от дата привлечен к административной ответственности по ч.3 ст. 19.24 КоАП РФ постановлением от да</w:t>
      </w:r>
      <w:r>
        <w:t xml:space="preserve">та привлечен к административной ответственности по ч. 1 ст. 19.24 КоАП РФ (л.д.5-9); решением Советского районного суда Республики Крым от дата по делу №2а-679/2021, которым в отношении </w:t>
      </w:r>
      <w:r>
        <w:t>Крымкова</w:t>
      </w:r>
      <w:r>
        <w:t xml:space="preserve"> В.В. установлен административный надзор сроком на дата с уста</w:t>
      </w:r>
      <w:r>
        <w:t>новлением административных ограничений, в том числе запрета пребывать вне жилого или иного помещения, являющегося местом жительства либо пребывания поднадзорного с время до время утра следующего дня  (л.д.13-15); справкой об освобождении (л.д.16); заключен</w:t>
      </w:r>
      <w:r>
        <w:t>ием о заведении дела об административном надзоре (л.д.17); графиком прибытия поднадзорного лица на регистрацию (л.д.18); предупреждением (л.д.19).</w:t>
      </w:r>
    </w:p>
    <w:p w:rsidR="00A77B3E" w:rsidP="000B5FD6">
      <w:pPr>
        <w:ind w:firstLine="720"/>
        <w:jc w:val="both"/>
      </w:pPr>
      <w:r>
        <w:t>Имеющиеся в материалах дела процессуальные документы составлены последовательно уполномоченным должностным ли</w:t>
      </w:r>
      <w:r>
        <w:t>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0B5FD6">
      <w:pPr>
        <w:ind w:firstLine="720"/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</w:t>
      </w:r>
      <w:r>
        <w:t>и и достаточными для разрешения дела.</w:t>
      </w:r>
    </w:p>
    <w:p w:rsidR="00A77B3E" w:rsidP="000B5FD6">
      <w:pPr>
        <w:ind w:firstLine="720"/>
        <w:jc w:val="both"/>
      </w:pPr>
      <w:r>
        <w:t xml:space="preserve">Как следует из материалов дела, вступившим в законную силу решением судьи Советского районного суда Республики Крым от дата </w:t>
      </w:r>
      <w:r>
        <w:t>Крымкову</w:t>
      </w:r>
      <w:r>
        <w:t xml:space="preserve"> В.В. установлен административный надзор сроком на дата и ограничения, в том числе зап</w:t>
      </w:r>
      <w:r>
        <w:t>рета пребывать вне жилого или иного помещения, являющегося местом жительства либо пребывания поднадзорного с время до время утра следующего дня (л.д.13-15).</w:t>
      </w:r>
    </w:p>
    <w:p w:rsidR="00A77B3E" w:rsidP="000B5FD6">
      <w:pPr>
        <w:ind w:firstLine="720"/>
        <w:jc w:val="both"/>
      </w:pPr>
      <w:r>
        <w:t>Частью 1 статьи 19.24 КоАП РФ установлена административная ответственность за несоблюдение лицом, в</w:t>
      </w:r>
      <w:r>
        <w:t xml:space="preserve">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 w:rsidP="000B5FD6">
      <w:pPr>
        <w:ind w:firstLine="720"/>
        <w:jc w:val="both"/>
      </w:pPr>
      <w:r>
        <w:t>Частью 3 статьи 19.</w:t>
      </w:r>
      <w:r>
        <w:t>24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 w:rsidP="000B5FD6">
      <w:pPr>
        <w:ind w:firstLine="720"/>
        <w:jc w:val="both"/>
      </w:pPr>
      <w:r>
        <w:t>Так</w:t>
      </w:r>
      <w:r>
        <w:t xml:space="preserve">им образом, действия </w:t>
      </w:r>
      <w:r>
        <w:t>Крымкова</w:t>
      </w:r>
      <w:r>
        <w:t xml:space="preserve"> В.В. правильно квалифицированы по ч. 3 ст. 19.24 КоАП РФ,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</w:t>
      </w:r>
      <w:r>
        <w:t>едеральным законом, при этом действия не содержат уголовно наказуемого деяния, вина в совершении данного правонарушения доказана.</w:t>
      </w:r>
    </w:p>
    <w:p w:rsidR="00A77B3E" w:rsidP="000B5FD6">
      <w:pPr>
        <w:ind w:firstLine="720"/>
        <w:jc w:val="both"/>
      </w:pPr>
      <w:r>
        <w:t xml:space="preserve">В соответствии со ст. 4.2 КоАП РФ, обстоятельствами смягчающими административную ответственность </w:t>
      </w:r>
      <w:r>
        <w:t>Крымкова</w:t>
      </w:r>
      <w:r>
        <w:t xml:space="preserve"> В.В. за совершенное </w:t>
      </w:r>
      <w:r>
        <w:t>им правонарушение суд признает признание вины.</w:t>
      </w:r>
    </w:p>
    <w:p w:rsidR="00A77B3E" w:rsidP="000B5FD6">
      <w:pPr>
        <w:ind w:firstLine="720"/>
        <w:jc w:val="both"/>
      </w:pPr>
      <w:r>
        <w:t xml:space="preserve">Согласно со ст. 4.3 КоАП РФ, обстоятельством отягчающим ответственность </w:t>
      </w:r>
      <w:r>
        <w:t>Крымкова</w:t>
      </w:r>
      <w:r>
        <w:t xml:space="preserve"> В.В. за совершенное им правонарушение суд признает повторное совершение однородного правонарушения.</w:t>
      </w:r>
    </w:p>
    <w:p w:rsidR="00A77B3E" w:rsidP="000B5FD6">
      <w:pPr>
        <w:ind w:firstLine="720"/>
        <w:jc w:val="both"/>
      </w:pPr>
      <w:r>
        <w:t>Оснований для прекращения пр</w:t>
      </w:r>
      <w:r>
        <w:t>оизводства по делу и освобождения привлекаемого лица от административной ответственности суд не усматривает.</w:t>
      </w:r>
    </w:p>
    <w:p w:rsidR="00A77B3E" w:rsidP="000B5FD6">
      <w:pPr>
        <w:ind w:firstLine="720"/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</w:t>
      </w:r>
      <w:r>
        <w:t xml:space="preserve">ение, наличие обстоятельств смягчающих и отягчающих административную ответственность, с целью предупреждения совершения </w:t>
      </w:r>
      <w:r>
        <w:t>Крымковым</w:t>
      </w:r>
      <w:r>
        <w:t xml:space="preserve"> В.В. новых правонарушений считаю необходимым назначить </w:t>
      </w:r>
      <w:r>
        <w:t>Крымкову</w:t>
      </w:r>
      <w:r>
        <w:t xml:space="preserve"> В.В. административное наказание в виде административного арест</w:t>
      </w:r>
      <w:r>
        <w:t>а в пределах санкции  ч. 3 ст. 19.24 КоАП РФ.</w:t>
      </w:r>
    </w:p>
    <w:p w:rsidR="00A77B3E" w:rsidP="000B5FD6">
      <w:pPr>
        <w:ind w:firstLine="720"/>
        <w:jc w:val="both"/>
      </w:pPr>
      <w:r>
        <w:t xml:space="preserve">К числу лиц, которым не может быть назначен административный арест, </w:t>
      </w:r>
    </w:p>
    <w:p w:rsidR="00A77B3E" w:rsidP="000B5FD6">
      <w:pPr>
        <w:ind w:firstLine="720"/>
        <w:jc w:val="both"/>
      </w:pPr>
      <w:r>
        <w:t xml:space="preserve">в соответствии с ч. 2 ст. 3.9 КоАП РФ </w:t>
      </w:r>
      <w:r>
        <w:t>Крымков</w:t>
      </w:r>
      <w:r>
        <w:t xml:space="preserve"> В.В. не относится.</w:t>
      </w:r>
    </w:p>
    <w:p w:rsidR="00A77B3E" w:rsidP="000B5FD6">
      <w:pPr>
        <w:ind w:firstLine="720"/>
        <w:jc w:val="both"/>
      </w:pPr>
      <w:r>
        <w:t>На основании изложенного, руководствуясь ст. 29.10 КоАП РФ, мировой судья</w:t>
      </w:r>
    </w:p>
    <w:p w:rsidR="00A77B3E" w:rsidP="000B5FD6">
      <w:pPr>
        <w:ind w:firstLine="720"/>
        <w:jc w:val="center"/>
      </w:pPr>
      <w:r>
        <w:t xml:space="preserve">П </w:t>
      </w:r>
      <w:r>
        <w:t>О С Т А Н О В И Л:</w:t>
      </w:r>
    </w:p>
    <w:p w:rsidR="00A77B3E" w:rsidP="000B5FD6">
      <w:pPr>
        <w:ind w:firstLine="720"/>
        <w:jc w:val="both"/>
      </w:pPr>
    </w:p>
    <w:p w:rsidR="00A77B3E" w:rsidP="000B5FD6">
      <w:pPr>
        <w:ind w:firstLine="720"/>
        <w:jc w:val="both"/>
      </w:pPr>
      <w:r>
        <w:t>Крымкова</w:t>
      </w:r>
      <w:r>
        <w:t xml:space="preserve"> Виктора Владимировича признать виновным в совершении административного правонарушения, предусмотренного ч. 3 ст. 19.24 КоАП РФ, и назначить ему административное наказание в виде административного ареста сроком на 12 </w:t>
      </w:r>
      <w:r>
        <w:t>(двенадцать) суток.</w:t>
      </w:r>
    </w:p>
    <w:p w:rsidR="00A77B3E" w:rsidP="000B5FD6">
      <w:pPr>
        <w:ind w:firstLine="720"/>
        <w:jc w:val="both"/>
      </w:pPr>
      <w:r>
        <w:t xml:space="preserve">Срок наказания </w:t>
      </w:r>
      <w:r>
        <w:t>Крымкову</w:t>
      </w:r>
      <w:r>
        <w:t xml:space="preserve"> Виктору Владимировичу исчислять с момента задержания.</w:t>
      </w:r>
    </w:p>
    <w:p w:rsidR="00A77B3E" w:rsidP="000B5FD6">
      <w:pPr>
        <w:ind w:firstLine="720"/>
        <w:jc w:val="both"/>
      </w:pPr>
      <w:r>
        <w:t>Исполнение настоящего постановления возложить на ОМВД России по Советскому району в порядке ст. 32.8 КоАП РФ.</w:t>
      </w:r>
    </w:p>
    <w:p w:rsidR="00A77B3E" w:rsidP="000B5FD6">
      <w:pPr>
        <w:ind w:firstLine="720"/>
        <w:jc w:val="both"/>
      </w:pPr>
      <w:r>
        <w:t xml:space="preserve">Постановление может быть обжаловано в Советский </w:t>
      </w:r>
      <w:r>
        <w:t>районный суд Республики Крым в течение десяти суток со дня вручения или получения копии постановления через судебный участок № 83 Советского судебного района (Советский муниципальный район) Республики Крым.</w:t>
      </w:r>
    </w:p>
    <w:p w:rsidR="00A77B3E" w:rsidP="000B5FD6">
      <w:pPr>
        <w:ind w:firstLine="720"/>
        <w:jc w:val="both"/>
      </w:pPr>
    </w:p>
    <w:p w:rsidR="00A77B3E" w:rsidP="000B5FD6">
      <w:pPr>
        <w:ind w:firstLine="720"/>
        <w:jc w:val="both"/>
      </w:pPr>
      <w:r>
        <w:t>Мировой судья:</w:t>
      </w:r>
    </w:p>
    <w:p w:rsidR="00A77B3E" w:rsidP="000B5FD6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6"/>
    <w:rsid w:val="000B5FD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