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81121">
      <w:pPr>
        <w:jc w:val="right"/>
      </w:pPr>
      <w:r>
        <w:t xml:space="preserve">                                                                               Дело № 5-83-289/2022</w:t>
      </w:r>
    </w:p>
    <w:p w:rsidR="00A77B3E" w:rsidP="00481121">
      <w:pPr>
        <w:jc w:val="right"/>
      </w:pPr>
      <w:r>
        <w:t>УИД 91MS0083-01-2022-000800-22</w:t>
      </w:r>
    </w:p>
    <w:p w:rsidR="00A77B3E"/>
    <w:p w:rsidR="00A77B3E" w:rsidP="00481121">
      <w:pPr>
        <w:jc w:val="center"/>
      </w:pPr>
      <w:r>
        <w:t>П о с т а н о в л е н и е</w:t>
      </w:r>
    </w:p>
    <w:p w:rsidR="00A77B3E"/>
    <w:p w:rsidR="00A77B3E" w:rsidP="00481121">
      <w:pPr>
        <w:jc w:val="both"/>
      </w:pPr>
      <w:r>
        <w:t xml:space="preserve">20 сентября 2022 года                                                                   пгт. </w:t>
      </w:r>
      <w:r>
        <w:t>Советский</w:t>
      </w:r>
    </w:p>
    <w:p w:rsidR="00A77B3E" w:rsidP="00481121">
      <w:pPr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>., рассмотрев в открытом судебном заседании дело об административном правонарушении в отношении Титулы Сергея Васильевича, паспортные данные, гражданина Российской Федерации, паспортные данные, зарегистрированного и проживающего по адресу: адрес, о привлеч</w:t>
      </w:r>
      <w:r>
        <w:t>ении к административной ответственности за совершение административного правонарушения, предусмотренного ч. 1                 ст. 12.26 КоАП РФ,</w:t>
      </w:r>
    </w:p>
    <w:p w:rsidR="00A77B3E"/>
    <w:p w:rsidR="00A77B3E" w:rsidP="00481121">
      <w:pPr>
        <w:jc w:val="center"/>
      </w:pPr>
      <w:r>
        <w:t>У С Т А Н О В И Л</w:t>
      </w:r>
    </w:p>
    <w:p w:rsidR="00A77B3E"/>
    <w:p w:rsidR="00A77B3E" w:rsidP="00481121">
      <w:pPr>
        <w:jc w:val="both"/>
      </w:pPr>
      <w:r>
        <w:t>дата в время, Титула С.В. вблизи домовладения №57 по      адрес в адрес, управляя транспорт</w:t>
      </w:r>
      <w:r>
        <w:t xml:space="preserve">ным средством – марка автомобиля </w:t>
      </w:r>
      <w:r>
        <w:t>ларгус</w:t>
      </w:r>
      <w:r>
        <w:t xml:space="preserve"> </w:t>
      </w:r>
      <w:r>
        <w:t>г.р.н</w:t>
      </w:r>
      <w:r>
        <w:t>. Е269ЕР82, с признаками опьянения: резкое изменение окраски кожных покровов лица, поведение не соответствующее обстановке не выполнил законного требования уполномоченного должностного лица о прохождении медицин</w:t>
      </w:r>
      <w:r>
        <w:t xml:space="preserve">ского освидетельствования на состояние опьянения, если такие действия (бездействие) не содержат уголовно наказуемого деяния,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481121">
      <w:pPr>
        <w:jc w:val="both"/>
      </w:pPr>
      <w:r>
        <w:t>В судебном заседан</w:t>
      </w:r>
      <w:r>
        <w:t xml:space="preserve">ии Титула С.В. вину в совершении административного правонарушения признал полностью, пояснил, что дата вечером выпил бутылку пива, утром дата поехал, впоследствии его остановили сотрудники полиции. </w:t>
      </w:r>
    </w:p>
    <w:p w:rsidR="00A77B3E" w:rsidP="00481121">
      <w:pPr>
        <w:jc w:val="both"/>
      </w:pPr>
      <w:r>
        <w:t>Вина Титула С.В. в совершении административного правонару</w:t>
      </w:r>
      <w:r>
        <w:t>шения подтверждается материалами дела: протоколом об административном правонарушении 82 АП №156439 от дата (л.д.1); протоколом 82 ОТ №040654 об отстранении от управления транспортным средством от дата, в соответствии с которым, Титула С.В. отстранен от упр</w:t>
      </w:r>
      <w:r>
        <w:t>авления т/с, в связи с наличием признаков опьянения – резкое изменение окраски кожных покровов лица, поведение не соответствующее остановке (л.д.3); процедура отстранения Титулы С.В. от управления транспортным средством и протокол об отстранении от управле</w:t>
      </w:r>
      <w:r>
        <w:t xml:space="preserve">ния транспортным средством соответствуют положениям ст. 27.12 КоАП РФ; протоколом о направлении на медицинское освидетельствование 61 АК телефон от дата, согласно которому Титула С.В. отказался пройти медицинское освидетельствование на состояние опьянения </w:t>
      </w:r>
      <w:r>
        <w:t xml:space="preserve">(л.д.4); письменным объяснением Титула С.В. от дата (л.д.5); письменным объяснением Титула В.П. от дата (л.д.8); рапортом (л.д.10-11); справкой от дата, согласно которой Титула С.В. ранее не привлекался к административной ответственности по ст. 12.26 КоАП </w:t>
      </w:r>
      <w:r>
        <w:t>РФ и по ст. 12.8 КоАП РФ, а так же по ч. 2, 4, 6 ст. 264 УК РФ, ст. 264.1 УК РФ (л.д.12); сведениями о ранее совершенных правонарушениях (л.д.14).</w:t>
      </w:r>
    </w:p>
    <w:p w:rsidR="00A77B3E" w:rsidP="00481121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</w:t>
      </w:r>
      <w:r>
        <w:t>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81121">
      <w:pPr>
        <w:jc w:val="both"/>
      </w:pPr>
      <w:r>
        <w:t>Кроме того, вина Титулы С.В. в совершении административного правонарушения подтверждается видеозаписью исследованной в суд</w:t>
      </w:r>
      <w:r>
        <w:t>ебном заседании (л.д.15).</w:t>
      </w:r>
    </w:p>
    <w:p w:rsidR="00A77B3E" w:rsidP="00481121">
      <w:pPr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</w:t>
      </w:r>
      <w:r>
        <w:t>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от управления транспортным средством, процедуру направления Титулы С.В. на ос</w:t>
      </w:r>
      <w:r>
        <w:t>видетельствование на состояние опьянения на месте, , процедуру направления Титулы С.В.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 w:rsidP="00481121">
      <w:pPr>
        <w:jc w:val="both"/>
      </w:pPr>
      <w:r>
        <w:t>Порядок проведения п</w:t>
      </w:r>
      <w:r>
        <w:t>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 w:rsidP="00481121">
      <w:pPr>
        <w:jc w:val="both"/>
      </w:pPr>
      <w:r>
        <w:t xml:space="preserve">Доказательства по делу непротиворечивы и </w:t>
      </w:r>
      <w:r>
        <w:t>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81121">
      <w:pPr>
        <w:jc w:val="both"/>
      </w:pPr>
      <w:r>
        <w:t>В силу п.2.3.2 Постановления Правительства РФ от дата №1090 (ред. от дата) «О Правилах дорожного движения» водитель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81121">
      <w:pPr>
        <w:jc w:val="both"/>
      </w:pPr>
      <w:r>
        <w:t>Так</w:t>
      </w:r>
      <w:r>
        <w:t xml:space="preserve">им образом, действия Титулы С.В. правильно квалифицированы по </w:t>
      </w:r>
    </w:p>
    <w:p w:rsidR="00A77B3E" w:rsidP="00481121">
      <w:pPr>
        <w:jc w:val="both"/>
      </w:pPr>
      <w:r>
        <w:t>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481121">
      <w:pPr>
        <w:jc w:val="both"/>
      </w:pPr>
      <w:r>
        <w:t>В соответствии со ст. 4.2 КоАП РФ, обстоятельством смягчающим административную ответственность Титулы С.В. за совершенное и</w:t>
      </w:r>
      <w:r>
        <w:t xml:space="preserve">м правонарушение суд признаёт признание вины, раскаяние в содеянном. </w:t>
      </w:r>
    </w:p>
    <w:p w:rsidR="00A77B3E" w:rsidP="00481121">
      <w:pPr>
        <w:jc w:val="both"/>
      </w:pPr>
      <w:r>
        <w:t>Согласно ст. 4.3 КоАП РФ, обстоятельств отягчающих ответственность Титулы С.В. за совершенное им правонарушение судом не установлено.</w:t>
      </w:r>
    </w:p>
    <w:p w:rsidR="00A77B3E" w:rsidP="00481121">
      <w:pPr>
        <w:jc w:val="both"/>
      </w:pPr>
      <w:r>
        <w:t>При определении вида и меры административного наказа</w:t>
      </w:r>
      <w:r>
        <w:t>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Титуле С.В. администр</w:t>
      </w:r>
      <w:r>
        <w:t xml:space="preserve">ативное наказание в виде административного штрафа с </w:t>
      </w:r>
      <w:r>
        <w:t>лишением права управления транспортными средствами в пределах, установленных санкцией ч. 1 ст. 12.26 КоАП РФ.</w:t>
      </w:r>
    </w:p>
    <w:p w:rsidR="00A77B3E" w:rsidP="00481121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481121">
      <w:pPr>
        <w:jc w:val="center"/>
      </w:pPr>
      <w:r>
        <w:t xml:space="preserve">П О С Т А Н О </w:t>
      </w:r>
      <w:r>
        <w:t>В И Л:</w:t>
      </w:r>
    </w:p>
    <w:p w:rsidR="00A77B3E" w:rsidP="00481121">
      <w:pPr>
        <w:jc w:val="both"/>
      </w:pPr>
    </w:p>
    <w:p w:rsidR="00A77B3E" w:rsidP="00481121">
      <w:pPr>
        <w:jc w:val="both"/>
      </w:pPr>
      <w:r>
        <w:t xml:space="preserve">Титулу Сергея Васильевича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 w:rsidP="00481121">
      <w:pPr>
        <w:jc w:val="both"/>
      </w:pPr>
      <w:r>
        <w:t xml:space="preserve">сумма с лишением права управления транспортными </w:t>
      </w:r>
      <w:r>
        <w:t>средствами на срок 1 (один) год 6 (шесть) месяцев.</w:t>
      </w:r>
    </w:p>
    <w:p w:rsidR="00A77B3E" w:rsidP="00481121">
      <w:pPr>
        <w:jc w:val="both"/>
      </w:pPr>
      <w:r>
        <w:t xml:space="preserve">Штраф подлежит перечислению на следующие реквизиты: наименование получателя платежа: УФК по адрес (УМВД России по адрес); номер счета получателя платежа: 03100643000000017500; </w:t>
      </w:r>
    </w:p>
    <w:p w:rsidR="00A77B3E" w:rsidP="00481121">
      <w:pPr>
        <w:jc w:val="both"/>
      </w:pPr>
      <w:r>
        <w:t>кор</w:t>
      </w:r>
      <w:r>
        <w:t>./</w:t>
      </w:r>
      <w:r>
        <w:t>сч</w:t>
      </w:r>
      <w:r>
        <w:t>. 4010281064537000003</w:t>
      </w:r>
      <w:r>
        <w:t>5, наименование банка: в Отделение адрес Банка России; БИК: телефон; КБК: 18811601123010001140; Код ОКТМО: телефон; ИНН: телефон; КПП: телефон; УИН: 18810491226000009463.</w:t>
      </w:r>
    </w:p>
    <w:p w:rsidR="00A77B3E" w:rsidP="00481121">
      <w:pPr>
        <w:jc w:val="both"/>
      </w:pPr>
      <w:r>
        <w:t xml:space="preserve">Документ, свидетельствующий об уплате административного штрафа, лицо, привлеченное к </w:t>
      </w:r>
      <w:r>
        <w:t xml:space="preserve">административной ответственности, направляет судье, вынесшему постановление. </w:t>
      </w:r>
    </w:p>
    <w:p w:rsidR="00A77B3E" w:rsidP="00481121">
      <w:pPr>
        <w:jc w:val="both"/>
      </w:pPr>
      <w:r>
        <w:t>Постановление суда в части лишения права управления транспортными средствами подлежит исполнению ОР ДПС ГИБДД МВД по адрес.</w:t>
      </w:r>
    </w:p>
    <w:p w:rsidR="00A77B3E" w:rsidP="00481121">
      <w:pPr>
        <w:jc w:val="both"/>
      </w:pPr>
      <w:r>
        <w:t>Разъяснить что в соответствии со ст. 32.2 КоАП РФ, адм</w:t>
      </w:r>
      <w: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481121">
      <w:pPr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81121">
      <w:pPr>
        <w:jc w:val="both"/>
      </w:pPr>
      <w:r>
        <w:t>Разъяснить, что в соответствии со ст. 32.7 Ко</w:t>
      </w:r>
      <w:r>
        <w:t>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</w:t>
      </w:r>
      <w:r>
        <w:t xml:space="preserve"> 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документов заявить об этом в у</w:t>
      </w:r>
      <w:r>
        <w:t>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>
        <w:t xml:space="preserve">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481121">
      <w:pPr>
        <w:jc w:val="both"/>
      </w:pPr>
      <w:r>
        <w:t>Пос</w:t>
      </w:r>
      <w:r>
        <w:t xml:space="preserve">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481121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481121">
      <w:pPr>
        <w:jc w:val="both"/>
      </w:pPr>
    </w:p>
    <w:p w:rsidR="00A77B3E" w:rsidP="00481121">
      <w:pPr>
        <w:jc w:val="both"/>
      </w:pPr>
      <w:r>
        <w:t>И.о</w:t>
      </w:r>
      <w:r>
        <w:t xml:space="preserve">. мирового судьи: </w:t>
      </w:r>
    </w:p>
    <w:p w:rsidR="00A77B3E" w:rsidP="00481121">
      <w:pPr>
        <w:jc w:val="both"/>
      </w:pPr>
    </w:p>
    <w:p w:rsidR="00A77B3E" w:rsidP="0048112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21"/>
    <w:rsid w:val="004811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