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7A4B">
      <w:pPr>
        <w:jc w:val="right"/>
      </w:pPr>
      <w:r>
        <w:t xml:space="preserve">                                                                               Дело № 5-83-309/2022</w:t>
      </w:r>
    </w:p>
    <w:p w:rsidR="00A77B3E" w:rsidP="00EB7A4B">
      <w:pPr>
        <w:jc w:val="right"/>
      </w:pPr>
      <w:r>
        <w:t>УИД 91MS0083-01-2022-000853-57</w:t>
      </w:r>
    </w:p>
    <w:p w:rsidR="00A77B3E"/>
    <w:p w:rsidR="00A77B3E" w:rsidP="00EB7A4B">
      <w:pPr>
        <w:jc w:val="center"/>
      </w:pPr>
      <w:r>
        <w:t>П о с т а н о в л е н и е</w:t>
      </w:r>
    </w:p>
    <w:p w:rsidR="00A77B3E"/>
    <w:p w:rsidR="00A77B3E">
      <w:r>
        <w:t xml:space="preserve">06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Козлова Валентина Ефимови</w:t>
      </w:r>
      <w:r>
        <w:t>ча, паспортные данные с. ср. Ольшанка адрес,  гражданина РФ, паспортные данные, женатого, с средне-техническим образованием, пенсионера, зарегистрированного и проживающего по адресу: адрес, о привлечении к административной ответственности за совершение адм</w:t>
      </w:r>
      <w:r>
        <w:t>инистративного правонарушения, предусмотренного ч. 4.4 ст.20.8 КоАП РФ,</w:t>
      </w:r>
    </w:p>
    <w:p w:rsidR="00A77B3E" w:rsidP="00EB7A4B">
      <w:pPr>
        <w:jc w:val="center"/>
      </w:pPr>
      <w:r>
        <w:t xml:space="preserve">У С Т А Н О В </w:t>
      </w:r>
      <w:r>
        <w:t>И Л</w:t>
      </w:r>
    </w:p>
    <w:p w:rsidR="00A77B3E"/>
    <w:p w:rsidR="00A77B3E">
      <w:r>
        <w:t>дата в время Козлов В.Е. по адресу: адрес, КН 90:13:телефон:624, нарушил правила хранения инициирующих и воспламеняющих веществ и материалов (пороха, капсюлей) для с</w:t>
      </w:r>
      <w:r>
        <w:t>амостоятельного снаряжения патронов к гражданскому огнестрельному длинноствольному оружию - взрывчатое вещество метательного действия дымный порох, а именно допустил его хранение в двух стеклянных бутылках в коридоре возле стены, не создав условий, обеспеч</w:t>
      </w:r>
      <w:r>
        <w:t>ивающих их сохранность, безопасность хранения и исключающих доступ к патронам посторонних лиц, чем нарушил п. 59 Правил оборота гражданского и служебного оружия и патронов к нему на адрес, утвержденных Постановлением Правительства РФ от дата, совершив адми</w:t>
      </w:r>
      <w:r>
        <w:t>нистративное правонарушение, предусмотренное ч. 4.4 ст.20.8 КоАП РФ.</w:t>
      </w:r>
    </w:p>
    <w:p w:rsidR="00A77B3E">
      <w:r>
        <w:t>Козлов В.Е. в судебном заседании вину в совершении административного правонарушения признал полностью, подтвердил обстоятельства, изложенные в протоколе, также пояснил, что изъятый у него</w:t>
      </w:r>
      <w:r>
        <w:t xml:space="preserve"> дымный порох он покупал давно с целью снаряжения патронов к ружью, однако поскольку после купил другой порох лучшего качества дымный порох перестал быть ему нужным, в связи с чем, он забыл о том, что остатки пороха хранились у него в бутылках.</w:t>
      </w:r>
    </w:p>
    <w:p w:rsidR="00A77B3E">
      <w:r>
        <w:t>Вина Козлов</w:t>
      </w:r>
      <w:r>
        <w:t xml:space="preserve">а В.Е. в совершении административного правонарушения подтверждается материалами дела: протоколом 8201 №123454 об административном правонарушении от дата (л.д.2); рапортом (л.д.3); протоколом осмотра помещений с </w:t>
      </w:r>
      <w:r>
        <w:t>фототаблицей</w:t>
      </w:r>
      <w:r>
        <w:t xml:space="preserve"> к нему (л.д.5-6, 7-9); копией ра</w:t>
      </w:r>
      <w:r>
        <w:t xml:space="preserve">зрешения </w:t>
      </w:r>
      <w:r>
        <w:t>РОХа</w:t>
      </w:r>
      <w:r>
        <w:t xml:space="preserve"> №0023186619 на хранение и ношение оружия марка автомобиля кал. №П2082 1982г.в., выданного на имя Козлова В.Е. дата, срок действия до дата (л.д.24); сведениями о ранее совершенных правонарушениях (л.д.25); постановлением о назначении экспертиз</w:t>
      </w:r>
      <w:r>
        <w:t>ы (л.д.27); рапортом (л.д.28); заключением эксперта №4/205 от дата, согласно которому представленные на экспертизу вещества являются взрывчатым веществом метательного действия дымным порохом массой 995 грамм и 357 грамм, дымный порох пригоден при определен</w:t>
      </w:r>
      <w:r>
        <w:t xml:space="preserve">ных условиях (при горении в замкнутом прочном объеме) для производства взрыва (горения с эффектом взрыва) </w:t>
      </w:r>
      <w:r>
        <w:t>(л.д.30-34); актом осмотра объекта на предмет обнаружения взрывного устройства (взрывчатого вещества) л.д.35).</w:t>
      </w:r>
    </w:p>
    <w:p w:rsidR="00A77B3E">
      <w:r>
        <w:t xml:space="preserve">Доказательства по делу непротиворечивы </w:t>
      </w:r>
      <w:r>
        <w:t>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 59 Правил оборота гражданского и служебного оружия и патронов к нему на адрес, утвержденных Постановлением Правительства Российс</w:t>
      </w:r>
      <w:r>
        <w:t>кой Федерации дата № 814, 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</w:t>
      </w:r>
      <w:r>
        <w:t>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</w:t>
      </w:r>
      <w:r>
        <w:t xml:space="preserve">я оружия, ящиках из высокопрочных материалов либо в деревянных ящиках, обитых железом. </w:t>
      </w:r>
    </w:p>
    <w:p w:rsidR="00A77B3E">
      <w:r>
        <w:t>Таким образом, действия Козлова В.Е. правильно квалифицированы по ч. 4.4 ст. 20.8 КоАП РФ, как нарушение правил хранения инициирующих и воспламеняющих веществ и материа</w:t>
      </w:r>
      <w:r>
        <w:t>лов (пороха, капсюлей) для самостоятельного снаряжения патронов к гражданскому огнестрельному длинноствольному оружию гражданами, если эти действия не содержат признаков уголовно наказуемого деяния, вина в совершении административного правонарушения доказа</w:t>
      </w:r>
      <w:r>
        <w:t>на.</w:t>
      </w:r>
    </w:p>
    <w:p w:rsidR="00A77B3E">
      <w:r>
        <w:t>В соответствии со ст. 4.2 КоАП РФ, обстоятельствами смягчающими административную ответственность Козлова В.Е. за совершенное  правонарушение суд признает признание вины и совершение впервые административного правонарушения.</w:t>
      </w:r>
    </w:p>
    <w:p w:rsidR="00A77B3E">
      <w:r>
        <w:t>Согласно со ст. 4.3 КоАП РФ,</w:t>
      </w:r>
      <w:r>
        <w:t xml:space="preserve"> обстоятельств отягчающих ответственность Козлова В.Е.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</w:t>
      </w:r>
      <w:r>
        <w:t>ие, наличие обстоятельств смягчающих и отсутствие обстоятельств отягчающих административную ответственность, считаю необходимым назначить Козлову В.Е административное наказание в виде административного штрафа в пределах санкции ч. 4.4 ст. 20.8 КоАП РФ, без</w:t>
      </w:r>
      <w:r>
        <w:t xml:space="preserve"> конфискации пороха, поскольку согласно заключению эксперта, изъятый дымный порох при проведении технического исследования израсходован (уничтожен). </w:t>
      </w:r>
    </w:p>
    <w:p w:rsidR="00A77B3E">
      <w:r>
        <w:t>В соответствии с п. 1 ч. 3 ст. 29.10 КоАП РФ ружье, изъятое в ходе производства по делу, подлежит возвраще</w:t>
      </w:r>
      <w:r>
        <w:t>нию законному владельцу - Козлову В.Е., две стеклянные бутылки, хранящиеся в ОМВД России по адрес, согласно квитанции №162 от дата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Козлов</w:t>
      </w:r>
      <w:r>
        <w:t>а Валентина Ефимовича признать виновным в совершении административного правонарушения, предусмотренного ч. 4.4 ст. 20.8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Две стеклянные бутылки, хранящиеся </w:t>
      </w:r>
      <w:r>
        <w:t>в ОМВД России по адрес, согласно квитанции №162 от дата – уничтожить.</w:t>
      </w:r>
    </w:p>
    <w:p w:rsidR="00A77B3E">
      <w:r>
        <w:t xml:space="preserve">Охотничье оружие модели марка автомобиля кал. №П2082, 1982 </w:t>
      </w:r>
      <w:r>
        <w:t>г.в</w:t>
      </w:r>
      <w:r>
        <w:t>., находящееся в ОМВД России по адрес, согласно квитанции №0194/22 от дата возвратить Козлову Валентину Ефимовичу как законн</w:t>
      </w:r>
      <w:r>
        <w:t>ому владельцу.</w:t>
      </w:r>
    </w:p>
    <w:p w:rsidR="00A77B3E">
      <w:r>
        <w:t xml:space="preserve"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</w:t>
      </w:r>
      <w:r>
        <w:t xml:space="preserve">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0410760300835003092220121.</w:t>
      </w:r>
    </w:p>
    <w:p w:rsidR="00A77B3E">
      <w:r>
        <w:t>Разъяснить, что в соответствии со ст. 32.</w:t>
      </w:r>
      <w:r>
        <w:t xml:space="preserve">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t>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</w:t>
      </w:r>
      <w:r>
        <w:t xml:space="preserve">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через мирового судью судебного участ</w:t>
      </w:r>
      <w:r>
        <w:t xml:space="preserve">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4B"/>
    <w:rsid w:val="00A77B3E"/>
    <w:rsid w:val="00EB7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