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A31E3">
      <w:pPr>
        <w:jc w:val="right"/>
      </w:pPr>
      <w:r>
        <w:t xml:space="preserve">                                                                               Дело № 5-83-310/2022</w:t>
      </w:r>
    </w:p>
    <w:p w:rsidR="00A77B3E" w:rsidP="007A31E3">
      <w:pPr>
        <w:jc w:val="right"/>
      </w:pPr>
      <w:r>
        <w:t>УИД 91MS0083-01-2022-000856-48</w:t>
      </w:r>
    </w:p>
    <w:p w:rsidR="00A77B3E" w:rsidP="007A31E3">
      <w:pPr>
        <w:jc w:val="right"/>
      </w:pPr>
    </w:p>
    <w:p w:rsidR="00A77B3E" w:rsidP="007A31E3">
      <w:pPr>
        <w:jc w:val="center"/>
      </w:pPr>
      <w:r>
        <w:t>П о с т а н о в л е н и е</w:t>
      </w:r>
    </w:p>
    <w:p w:rsidR="00A77B3E"/>
    <w:p w:rsidR="00A77B3E">
      <w:r>
        <w:t xml:space="preserve">20 октября 2022 года   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Аметова</w:t>
      </w:r>
      <w:r>
        <w:t xml:space="preserve"> </w:t>
      </w:r>
      <w:r>
        <w:t>Рефата</w:t>
      </w:r>
      <w:r>
        <w:t xml:space="preserve"> </w:t>
      </w:r>
      <w:r>
        <w:t>Абдурамано</w:t>
      </w:r>
      <w:r>
        <w:t>вича</w:t>
      </w:r>
      <w:r>
        <w:t>, паспортные данные, гражданина Российской Федерации, паспортные данные, женатого, имеющего малолетнего ребенка паспортные данные, не работающего, осуществляющему уход за братом инвалидом, с средне-специальным образованием, зарегистрированного и прожив</w:t>
      </w:r>
      <w:r>
        <w:t>ающего по адресу: адрес, о привлечении к административной ответственности за совершение административного правонарушения, предусмотренного ч. 1 ст. 14.1 КоАП РФ,</w:t>
      </w:r>
    </w:p>
    <w:p w:rsidR="00A77B3E"/>
    <w:p w:rsidR="00A77B3E" w:rsidP="007A31E3">
      <w:pPr>
        <w:jc w:val="center"/>
      </w:pPr>
      <w:r>
        <w:t>У С Т А Н О В</w:t>
      </w:r>
      <w:r>
        <w:t xml:space="preserve"> И Л</w:t>
      </w:r>
    </w:p>
    <w:p w:rsidR="00A77B3E"/>
    <w:p w:rsidR="00A77B3E">
      <w:r>
        <w:t xml:space="preserve">дата в время </w:t>
      </w:r>
      <w:r>
        <w:t>Аметов</w:t>
      </w:r>
      <w:r>
        <w:t xml:space="preserve"> Р.А. из торгового ларька №106, расположенном на рынке </w:t>
      </w:r>
      <w:r>
        <w:t xml:space="preserve">по адресу: адрес, осуществлял реализацию населению автомобильных запчастей, по цене от сумма до  сумма, без государственной регистрации в качестве индивидуального предпринимателя, чем совершил административное правонарушение, предусмотренное ч. 1 </w:t>
      </w:r>
    </w:p>
    <w:p w:rsidR="00A77B3E">
      <w:r>
        <w:t>ст. 14.1</w:t>
      </w:r>
      <w:r>
        <w:t xml:space="preserve"> КоАП РФ.</w:t>
      </w:r>
    </w:p>
    <w:p w:rsidR="00A77B3E">
      <w:r>
        <w:t xml:space="preserve">В судебном заседании </w:t>
      </w:r>
      <w:r>
        <w:t>Аметов</w:t>
      </w:r>
      <w:r>
        <w:t xml:space="preserve"> Р.А. вину в совершении административного правонарушения признал полностью, подтвердил обстоятельства, изложенные в протоколе и пояснила, что ранее он являлся индивидуальным предпринимателем, однако прекратил статус нес</w:t>
      </w:r>
      <w:r>
        <w:t>колько лет назад,  и более не регистрировался в качестве индивидуального предпринимателя, дата он действительно находясь в торговом ларьке, продавал автомобильные запчасти.</w:t>
      </w:r>
    </w:p>
    <w:p w:rsidR="00A77B3E">
      <w:r>
        <w:t xml:space="preserve">Вина </w:t>
      </w:r>
      <w:r>
        <w:t>Аметова</w:t>
      </w:r>
      <w:r>
        <w:t xml:space="preserve"> Р.А. в совершении административного правонарушения подтверждается мате</w:t>
      </w:r>
      <w:r>
        <w:t>риалами дела: протоколом об административном правонарушении 8201 №123542 от дата (</w:t>
      </w:r>
      <w:r>
        <w:t>л.д</w:t>
      </w:r>
      <w:r>
        <w:t xml:space="preserve">. 2); письменным объяснением </w:t>
      </w:r>
      <w:r>
        <w:t>Аметова</w:t>
      </w:r>
      <w:r>
        <w:t xml:space="preserve"> Р.А. (л.д.3); информацией МИФНС России №4 по адрес (л.д.5); протоколом осмотра помещений, территорий с </w:t>
      </w:r>
      <w:r>
        <w:t>фототаблицей</w:t>
      </w:r>
      <w:r>
        <w:t xml:space="preserve"> к нему (л.д.6,7); </w:t>
      </w:r>
      <w:r>
        <w:t xml:space="preserve">сведениями о ранее допущенных административных правонарушениях (л.д.8); информацией об </w:t>
      </w:r>
      <w:r>
        <w:t>отстутствии</w:t>
      </w:r>
      <w:r>
        <w:t xml:space="preserve"> у </w:t>
      </w:r>
      <w:r>
        <w:t>Аметова</w:t>
      </w:r>
      <w:r>
        <w:t xml:space="preserve"> Р.А. статуса ИП (л.д.9-11); протоколом осмотра помещений, территорий с </w:t>
      </w:r>
      <w:r>
        <w:t>фототаблицей</w:t>
      </w:r>
      <w:r>
        <w:t xml:space="preserve"> к нему от дата (л.д.12, 13);  письменным объяснением </w:t>
      </w:r>
      <w:r>
        <w:t>фио</w:t>
      </w:r>
      <w:r>
        <w:t xml:space="preserve"> (л.д.1</w:t>
      </w:r>
      <w:r>
        <w:t xml:space="preserve">4); копией договора оказания услуги от дата, согласно которому </w:t>
      </w:r>
      <w:r>
        <w:t>Аметов</w:t>
      </w:r>
      <w:r>
        <w:t xml:space="preserve"> Р.А. получил от наименование организации во временное платное пользование часть площади асфальтного покрытия, расположенного в адрес по адрес площадью 9 </w:t>
      </w:r>
      <w:r>
        <w:t>кв.м</w:t>
      </w:r>
      <w:r>
        <w:t xml:space="preserve">. для осуществления торговли </w:t>
      </w:r>
      <w:r>
        <w:t>– хранения (л.д.15-16); рапортом (л.д.17); диском с видеозаписью (л.д.18).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</w:t>
      </w:r>
      <w:r>
        <w:t>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Таким образом, действия </w:t>
      </w:r>
      <w:r>
        <w:t>Аметова</w:t>
      </w:r>
      <w:r>
        <w:t xml:space="preserve"> Р.</w:t>
      </w:r>
      <w:r>
        <w:t xml:space="preserve">А. правильно квалифицированы по </w:t>
      </w:r>
    </w:p>
    <w:p w:rsidR="00A77B3E">
      <w: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предпринимателя, вина в совершении административного правонарушения доказана.</w:t>
      </w:r>
    </w:p>
    <w:p w:rsidR="00A77B3E">
      <w:r>
        <w:t>В соответств</w:t>
      </w:r>
      <w:r>
        <w:t xml:space="preserve">ии со ст. 4.2 КоАП РФ, обстоятельством смягчающим административную ответственность </w:t>
      </w:r>
      <w:r>
        <w:t>Аметова</w:t>
      </w:r>
      <w:r>
        <w:t xml:space="preserve"> Р.А. за совершенное правонарушение суд признает признание вины нахождение на иждивении малолетнего ребенка.</w:t>
      </w:r>
    </w:p>
    <w:p w:rsidR="00A77B3E">
      <w:r>
        <w:t>Согласно со ст. 4.3 КоАП РФ, обстоятельств отягчающих отв</w:t>
      </w:r>
      <w:r>
        <w:t xml:space="preserve">етственность </w:t>
      </w:r>
      <w:r>
        <w:t>Аметова</w:t>
      </w:r>
      <w:r>
        <w:t xml:space="preserve"> Р.А.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</w:t>
      </w:r>
      <w:r>
        <w:t>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</w:t>
      </w:r>
      <w:r>
        <w:t xml:space="preserve">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Аметову</w:t>
      </w:r>
      <w:r>
        <w:t xml:space="preserve"> Р.А. административное наказание в в</w:t>
      </w:r>
      <w:r>
        <w:t>иде административного штрафа в пределах санкции ч. 1 ст. 14.1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Аметова</w:t>
      </w:r>
      <w:r>
        <w:t xml:space="preserve"> </w:t>
      </w:r>
      <w:r>
        <w:t>Рефата</w:t>
      </w:r>
      <w:r>
        <w:t xml:space="preserve"> </w:t>
      </w:r>
      <w:r>
        <w:t>Абдурамановича</w:t>
      </w:r>
      <w:r>
        <w:t xml:space="preserve"> признать виновным в совершении административного правонаруш</w:t>
      </w:r>
      <w:r>
        <w:t>ения, предусмотренного ч. 1 ст. 14.1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Административный штраф должен быть уплачен на следующие реквизиты: получатель: УФК по адрес (Министерство юстиции </w:t>
      </w:r>
      <w:r>
        <w:t xml:space="preserve">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</w:t>
      </w:r>
      <w:r>
        <w:t xml:space="preserve">телефон, ОКТМО телефон,  КБК телефон </w:t>
      </w:r>
      <w:r>
        <w:t>телефон</w:t>
      </w:r>
      <w:r>
        <w:t>, УИН (0410760300835003102214115).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</w:t>
      </w:r>
      <w:r>
        <w:t>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</w:t>
      </w:r>
      <w:r>
        <w:t>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>Мировой судья: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E3"/>
    <w:rsid w:val="007A31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