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45E2">
      <w:pPr>
        <w:jc w:val="right"/>
      </w:pPr>
      <w:r>
        <w:t xml:space="preserve">                                                                               Дело № 5-83-335/2022</w:t>
      </w:r>
    </w:p>
    <w:p w:rsidR="00A77B3E" w:rsidP="001045E2">
      <w:pPr>
        <w:jc w:val="right"/>
      </w:pPr>
      <w:r>
        <w:t>УИД 91MS0083-01-2022-000933-11</w:t>
      </w:r>
    </w:p>
    <w:p w:rsidR="00A77B3E"/>
    <w:p w:rsidR="00A77B3E" w:rsidP="001045E2">
      <w:pPr>
        <w:jc w:val="center"/>
      </w:pPr>
      <w:r>
        <w:t>П о с т а н о в л е н и е</w:t>
      </w:r>
    </w:p>
    <w:p w:rsidR="00A77B3E"/>
    <w:p w:rsidR="00A77B3E">
      <w:r>
        <w:t xml:space="preserve">12 октября 2022 года                                                                    пгт. </w:t>
      </w:r>
      <w:r>
        <w:t>Советский</w:t>
      </w:r>
    </w:p>
    <w:p w:rsidR="00A77B3E"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Козака Виктора Георгиевича</w:t>
      </w:r>
      <w:r>
        <w:t xml:space="preserve">, паспортные данные, гражданина РФ, паспортные данные, не женатого, официально не трудоустроенного, инвалида третьей группы, со средне-техническим образованием, зарегистрированного и проживающего: адрес, о привлечении к административной ответственности за </w:t>
      </w:r>
      <w:r>
        <w:t>совершение административного правонарушения, предусмотренного ч. 1 ст. 20.25 КоАП РФ,</w:t>
      </w:r>
    </w:p>
    <w:p w:rsidR="00A77B3E"/>
    <w:p w:rsidR="00A77B3E" w:rsidP="001045E2">
      <w:pPr>
        <w:jc w:val="center"/>
      </w:pPr>
      <w:r>
        <w:t>У С Т А Н О В И Л</w:t>
      </w:r>
    </w:p>
    <w:p w:rsidR="00A77B3E"/>
    <w:p w:rsidR="00A77B3E">
      <w:r>
        <w:t xml:space="preserve">дата в время установлено, что Козак В.Г., зарегистрированный по адресу: адрес, </w:t>
      </w:r>
    </w:p>
    <w:p w:rsidR="00A77B3E">
      <w:r>
        <w:t xml:space="preserve">адрес, не уплатил, в установленный ст. 32.2 КоАП РФ срок, - в срок до </w:t>
      </w:r>
      <w:r>
        <w:t xml:space="preserve">дата, административный штраф, наложенный постановлением адрес ОУУП и ПНД ОМВД России по адрес майором полиции </w:t>
      </w:r>
      <w:r>
        <w:t>фио</w:t>
      </w:r>
      <w:r>
        <w:t xml:space="preserve">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Козак В.Г. вину в</w:t>
      </w:r>
      <w:r>
        <w:t xml:space="preserve"> совершении административного правонарушения признал полностью, подтвердил обстоятельства, изложенные в протоколе, также пояснил, что не оплатил штраф, поскольку забыл о штрафе.</w:t>
      </w:r>
    </w:p>
    <w:p w:rsidR="00A77B3E">
      <w:r>
        <w:t xml:space="preserve">Вина Козака В.Г. в совершении административного правонарушения подтверждается </w:t>
      </w:r>
      <w:r>
        <w:t>материалами дела: протоколом об административном правонарушении 82 01 №123628 от дата (л.д.2); рапортом ст. инспектора ГИАЗ ОМВД России по адрес от дата (л.д.3); справкой ст. инспектора ГИАЗ ОМВД России по адрес (л.д.4); копией постановления адрес ОУУП и П</w:t>
      </w:r>
      <w:r>
        <w:t xml:space="preserve">НД ОМВД России по адрес майором полиции </w:t>
      </w:r>
      <w:r>
        <w:t>фио</w:t>
      </w:r>
      <w:r>
        <w:t xml:space="preserve"> 82 04 №028381 от дата в отношении Козака В.Г. о привлечении последнего к административной ответственности по ч. 1 ст. 20.20 КоАП РФ к административному наказанию в виде административного штрафа в размере сумма, п</w:t>
      </w:r>
      <w:r>
        <w:t xml:space="preserve">остановление вступило в законную силу дата (л.д.5); письменным объяснение Козака В.Г. от дата (л.д.6); сведениями о ранее совершенных правонарушениях (л.д.8-9); рапортом УУП ОУУП и ПНД ОМВД России по адрес от дата (л.д.10). </w:t>
      </w:r>
    </w:p>
    <w:p w:rsidR="00A77B3E">
      <w:r>
        <w:t>Имеющиеся в материалах дела про</w:t>
      </w:r>
      <w:r>
        <w:t>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</w:t>
      </w:r>
      <w:r>
        <w:t>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Козака В.Г. правильно квалифицированы по ч.1 ст.20.25 КоАП РФ, как неуплата административного штрафа в срок, предусм</w:t>
      </w:r>
      <w:r>
        <w:t>отренный КоАП РФ, вина в совершении данного правонарушения доказана полностью.</w:t>
      </w:r>
    </w:p>
    <w:p w:rsidR="00A77B3E">
      <w:r>
        <w:t>В соответствии со ст.4.2 КоАП РФ, обстоятельством смягчающим административную ответственность Козака В.Г. за совершенное правонарушение суд признает признание вины, совершение а</w:t>
      </w:r>
      <w:r>
        <w:t>дминистративного правонарушения впервые.</w:t>
      </w:r>
    </w:p>
    <w:p w:rsidR="00A77B3E">
      <w:r>
        <w:t>Согласно ст.4.3 КоАП РФ, обстоятельств отягчающих ответственность Козака В.Г.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</w:t>
      </w:r>
      <w:r>
        <w:t>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Козаку В.Г. административное наказание в виде админ</w:t>
      </w:r>
      <w:r>
        <w:t>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 w:rsidP="001045E2">
      <w:pPr>
        <w:jc w:val="center"/>
      </w:pPr>
      <w:r>
        <w:t xml:space="preserve">П О С Т А Н О </w:t>
      </w:r>
      <w:r>
        <w:t>В И Л:</w:t>
      </w:r>
    </w:p>
    <w:p w:rsidR="00A77B3E"/>
    <w:p w:rsidR="00A77B3E">
      <w:r>
        <w:t>Козака Виктора Георгиевича признать виновным в совершении административного правонарушения, пред</w:t>
      </w:r>
      <w:r>
        <w:t>усмотренного ч. 1 ст. 20.25 КоАП РФ, и назначить ему административное наказание в виде административного штрафа в размере 1 000 (одна тысяча) рублей.</w:t>
      </w:r>
    </w:p>
    <w:p w:rsidR="00A77B3E">
      <w:r>
        <w:t>Штраф подлежит уплате по следующим реквизитам: Получатель:                          УФК по адрес (Министер</w:t>
      </w:r>
      <w:r>
        <w:t>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</w:t>
      </w:r>
      <w:r>
        <w:t xml:space="preserve">ного реестра телефон, ОКТМО телефон,  КБК телефон </w:t>
      </w:r>
      <w:r>
        <w:t>телефон</w:t>
      </w:r>
      <w:r>
        <w:t>,  УИН 0410760300835003352220183.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</w:t>
      </w:r>
      <w:r>
        <w:t xml:space="preserve">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</w:t>
      </w:r>
      <w:r>
        <w:t xml:space="preserve">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>
      <w:r>
        <w:t>в течение 10 суток со дня вручения или получения копии постановления.</w:t>
      </w:r>
    </w:p>
    <w:p w:rsidR="00A77B3E"/>
    <w:p w:rsidR="00A77B3E"/>
    <w:p w:rsidR="00A77B3E">
      <w:r>
        <w:t>М</w:t>
      </w:r>
      <w:r>
        <w:t>ировой судья                                                                               О.В. Грязнова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E2"/>
    <w:rsid w:val="001045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