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C0401">
      <w:pPr>
        <w:jc w:val="right"/>
      </w:pPr>
      <w:r>
        <w:t xml:space="preserve">                                                                               Дело № 5-83-336/2022</w:t>
      </w:r>
    </w:p>
    <w:p w:rsidR="00A77B3E" w:rsidP="004C0401">
      <w:pPr>
        <w:jc w:val="right"/>
      </w:pPr>
      <w:r>
        <w:t>УИД 91MS0083-01-2022-000938-93</w:t>
      </w:r>
    </w:p>
    <w:p w:rsidR="00A77B3E" w:rsidP="004C0401">
      <w:pPr>
        <w:jc w:val="center"/>
      </w:pPr>
      <w:r>
        <w:t>П о с т а н о в л е н и е</w:t>
      </w:r>
    </w:p>
    <w:p w:rsidR="00A77B3E"/>
    <w:p w:rsidR="00A77B3E">
      <w:r>
        <w:t xml:space="preserve">27 октября 2022 года                                                                    пгт. </w:t>
      </w:r>
      <w:r>
        <w:t>Советский</w:t>
      </w:r>
    </w:p>
    <w:p w:rsidR="00A77B3E">
      <w:r>
        <w:t>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должностного лица – предсе</w:t>
      </w:r>
      <w:r>
        <w:t xml:space="preserve">дателя Гаражно-строительного кооператива «Дружба» </w:t>
      </w:r>
      <w:r>
        <w:t>Шиверской</w:t>
      </w:r>
      <w:r>
        <w:t xml:space="preserve"> Татьяны Дмитриевны, паспортные </w:t>
      </w:r>
      <w:r>
        <w:t>данныеадрес</w:t>
      </w:r>
      <w:r>
        <w:t>, гражданки РФ, паспортные данные, замужней,  зарегистрированной и проживающей по адресу: адрес, о привлечении к административной ответственности за совер</w:t>
      </w:r>
      <w:r>
        <w:t>шение административного правонарушения, предусмотренного ст.15.5 КоАП РФ,</w:t>
      </w:r>
    </w:p>
    <w:p w:rsidR="00A77B3E"/>
    <w:p w:rsidR="00A77B3E" w:rsidP="004C0401">
      <w:pPr>
        <w:jc w:val="center"/>
      </w:pPr>
      <w:r>
        <w:t xml:space="preserve">У С Т А Н О В </w:t>
      </w:r>
      <w:r>
        <w:t>И Л</w:t>
      </w:r>
    </w:p>
    <w:p w:rsidR="00A77B3E"/>
    <w:p w:rsidR="00A77B3E">
      <w:r>
        <w:t xml:space="preserve">дата </w:t>
      </w:r>
      <w:r>
        <w:t>Шиверская</w:t>
      </w:r>
      <w:r>
        <w:t xml:space="preserve"> Т.Д. являясь председателем адрес, расположенного по адресу: адрес, нарушила срок предоставления налоговой декларации по упрощенной системе налогооб</w:t>
      </w:r>
      <w:r>
        <w:t xml:space="preserve">ложения за 2021 календарный год, срок предоставления – не позднее дата, фактически предоставлена – дата, чем нарушила положения пп.1 п. 1 ст. 346.23 НК РФ, совершив административное правонарушение, предусмотренное ст. 15.5 КоАП РФ. </w:t>
      </w:r>
    </w:p>
    <w:p w:rsidR="00A77B3E">
      <w:r>
        <w:t>Шиверская</w:t>
      </w:r>
      <w:r>
        <w:t xml:space="preserve"> Т.Д. в судебн</w:t>
      </w:r>
      <w:r>
        <w:t>ое заседание не явилась, о месте и времени рассмотрения дела уведомлена надлежащим образом, ходатайств, в том числе об отложении рассмотрения дела в порядке статьи 24.4 КоАП РФ, не заявила, её явка судом обязательной не признана, в связи с чем, на основани</w:t>
      </w:r>
      <w:r>
        <w:t xml:space="preserve">и ч. 2 </w:t>
      </w:r>
    </w:p>
    <w:p w:rsidR="00A77B3E">
      <w:r>
        <w:t>ст. 25.1 КоАП РФ считаю возможным рассмотреть дело в её отсутствие.</w:t>
      </w:r>
    </w:p>
    <w:p w:rsidR="00A77B3E">
      <w:r>
        <w:t xml:space="preserve">Вина </w:t>
      </w:r>
      <w:r>
        <w:t>Шиверской</w:t>
      </w:r>
      <w:r>
        <w:t xml:space="preserve"> Т.Д. в совершении административного правонарушения подтверждается материалами дела: протоколом об административном правонарушении №91082224800013600002 от дата (л.д.</w:t>
      </w:r>
      <w:r>
        <w:t>1-2); выпиской из ЕГРЮЛ (л.д.3); квитанцией о приеме налоговой декларации (расчета) в электронной форме, согласно которой налоговая декларация по налогу, уплачиваемому в связи с применением упрощенной системы налогообложения за дата подана адрес дата в 16.</w:t>
      </w:r>
      <w:r>
        <w:t>57.58 (л.д.4).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</w:t>
      </w:r>
      <w:r>
        <w:t>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В соответствии с п.7 ст. 431 НК РФ, плательщики, указанные в подпункте 1 пункта 1 статьи 419 н</w:t>
      </w:r>
      <w:r>
        <w:t xml:space="preserve">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</w:t>
      </w:r>
      <w:r>
        <w:t xml:space="preserve">налоговый орган по месту </w:t>
      </w:r>
      <w:r>
        <w:t>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</w:t>
      </w:r>
      <w:r>
        <w:t>ьства физического лица, производящего выплаты и иные вознаграждения физическим лицам.</w:t>
      </w:r>
    </w:p>
    <w:p w:rsidR="00A77B3E">
      <w:r>
        <w:t>Указом Президента РФ от дата № 595 «Об установлении на адрес нерабочих дней в октябре - дата» с дата по дата включительно установлены нерабочие дни.</w:t>
      </w:r>
    </w:p>
    <w:p w:rsidR="00A77B3E">
      <w:r>
        <w:t>Таким образом, действ</w:t>
      </w:r>
      <w:r>
        <w:t xml:space="preserve">ия </w:t>
      </w:r>
      <w:r>
        <w:t>Шиверской</w:t>
      </w:r>
      <w:r>
        <w:t xml:space="preserve"> Т.Д. правильно квалифицированы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учета, вина в совершении данного правонарушения доказана.</w:t>
      </w:r>
    </w:p>
    <w:p w:rsidR="00A77B3E">
      <w:r>
        <w:t xml:space="preserve">В соответствии со ст. 4.2 КоАП РФ, обстоятельств смягчающих административную ответственность </w:t>
      </w:r>
      <w:r>
        <w:t>Шиверской</w:t>
      </w:r>
      <w:r>
        <w:t xml:space="preserve"> Т.Д. за совершенное  правонарушение судом не установлено.</w:t>
      </w:r>
    </w:p>
    <w:p w:rsidR="00A77B3E">
      <w:r>
        <w:t xml:space="preserve">Согласно со ст. 4.3 КоАП РФ, обстоятельств отягчающих ответственность </w:t>
      </w:r>
      <w:r>
        <w:t>Шиверской</w:t>
      </w:r>
      <w:r>
        <w:t xml:space="preserve"> Т.Д. за соверш</w:t>
      </w:r>
      <w:r>
        <w:t>енное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виновной, ей имущественное положение, наличие  обстоятельств смягчающих и отсутствие обстоятельств о</w:t>
      </w:r>
      <w:r>
        <w:t xml:space="preserve">тягчающих административную ответственность, считаю необходимым назначить </w:t>
      </w:r>
      <w:r>
        <w:t>Шиверской</w:t>
      </w:r>
      <w:r>
        <w:t xml:space="preserve"> Т.Д. административное наказание в пределах санкции ст. 15.5 КоАП РФ, в виде предупреждения, что будет являться в рассматриваемом случае, по мнению судьи, надлежащей мерой от</w:t>
      </w:r>
      <w:r>
        <w:t>ветственности в целях предупреждения в дальнейшем совершения им аналогичных административных правонарушений.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>
      <w:r>
        <w:t xml:space="preserve">должностное лицо – председателя адрес </w:t>
      </w:r>
      <w:r>
        <w:t>Шиверскую</w:t>
      </w:r>
      <w:r>
        <w:t xml:space="preserve"> Тать</w:t>
      </w:r>
      <w:r>
        <w:t>яну Дмитриевну, признать виновной в совершении административного правонарушения, предусмотренного ст. 15.5 КоАП РФ, и назначить ей административное наказание в виде предупреждения.</w:t>
      </w:r>
    </w:p>
    <w:p w:rsidR="00A77B3E">
      <w:r>
        <w:t>Постановление может быть обжаловано в Советский районный суд адрес в течени</w:t>
      </w:r>
      <w:r>
        <w:t>е десяти суток со дня вручения или получения копии постановления через судебный участок № 83 Советского судебного района (адрес) адрес.</w:t>
      </w:r>
    </w:p>
    <w:p w:rsidR="00A77B3E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401"/>
    <w:rsid w:val="004C040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