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4325">
      <w:pPr>
        <w:jc w:val="right"/>
      </w:pPr>
      <w:r>
        <w:t xml:space="preserve">                                                                               Дело № 5-83-347/2022</w:t>
      </w:r>
    </w:p>
    <w:p w:rsidR="00A77B3E" w:rsidP="00454325">
      <w:pPr>
        <w:jc w:val="right"/>
      </w:pPr>
      <w:r>
        <w:t>УИД 91MS0083-01-2022-000962-21</w:t>
      </w:r>
    </w:p>
    <w:p w:rsidR="00A77B3E"/>
    <w:p w:rsidR="00A77B3E" w:rsidP="00454325">
      <w:pPr>
        <w:jc w:val="center"/>
      </w:pPr>
      <w:r>
        <w:t>П о с т а н о в л е н и е</w:t>
      </w:r>
    </w:p>
    <w:p w:rsidR="00A77B3E">
      <w:r>
        <w:t xml:space="preserve">25 октября 2022 года                                                              пгт. </w:t>
      </w:r>
      <w:r>
        <w:t>Советский</w:t>
      </w:r>
    </w:p>
    <w:p w:rsidR="00A77B3E"/>
    <w:p w:rsidR="00A77B3E">
      <w:r>
        <w:t>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Григоровича Юрия Васильев</w:t>
      </w:r>
      <w:r>
        <w:t>ича, паспортные данные, гражданина РФ, паспортные данные, состоящего в фактических брачных отношениях, со средне-профессиональным образованием, работающего по найму, имеющего на иждивении семерых несовершеннолетних детей: паспортные данные, паспортные данн</w:t>
      </w:r>
      <w:r>
        <w:t>ые, паспортные данные, паспортные данные, паспортные данные, паспортные данные, паспортные данные,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</w:t>
      </w:r>
      <w:r>
        <w:t>рушения, предусмотренного ч. 2 ст. 7.27 КоАП РФ,</w:t>
      </w:r>
    </w:p>
    <w:p w:rsidR="00A77B3E"/>
    <w:p w:rsidR="00A77B3E" w:rsidP="00454325">
      <w:pPr>
        <w:jc w:val="center"/>
      </w:pPr>
      <w:r>
        <w:t xml:space="preserve">У С Т А Н О В И </w:t>
      </w:r>
      <w:r>
        <w:t>Л</w:t>
      </w:r>
    </w:p>
    <w:p w:rsidR="00A77B3E"/>
    <w:p w:rsidR="00A77B3E">
      <w:r>
        <w:t xml:space="preserve">дата в время Григорович Ю.В. находясь на территории домовладения №38 по адресу: адрес, совершил мелкое хищение чужого имущества а именно: тайно похитил газовый баллон, принадлежащий </w:t>
      </w:r>
      <w:r>
        <w:t>фио</w:t>
      </w:r>
      <w:r>
        <w:t xml:space="preserve">, </w:t>
      </w:r>
      <w:r>
        <w:t>причинив последней ущерб на сумму сумма, совершив административное правонарушение, предусмотренное ч. 2 ст. 7.27 КоАП РФ.</w:t>
      </w:r>
    </w:p>
    <w:p w:rsidR="00A77B3E">
      <w:r>
        <w:t xml:space="preserve">В судебном заседании Григорович Ю.В. вину в совершении административного правонарушения признал полностью, подтвердил обстоятельства, </w:t>
      </w:r>
      <w:r>
        <w:t>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о дате, месте и времени судебного заседания извещена надлежащим образом посредством телефонограммы, в судебное заседание явилась, просила рассмотреть дело в её отсутствие, показание данные ранее поддерживает.</w:t>
      </w:r>
    </w:p>
    <w:p w:rsidR="00A77B3E">
      <w:r>
        <w:t>Вина Гр</w:t>
      </w:r>
      <w:r>
        <w:t>игоровича Ю.В. в совершении административного правонарушения подтверждается материалами дела: протоколом об административном правонарушении 8201 №123598 от дата (л.д.2); рапортом дознавателя ОД ОМВД России по адрес от дата (л.д.3); протоколом явки с повинн</w:t>
      </w:r>
      <w:r>
        <w:t>ой от дата, согласно которому Григорович Ю.В. сообщил о совершенном им преступлении, а именно в начале дата, точное число не помнит, по адресу: адрес, тайно похитил два газовых баллона объемом по 50 л. (л.д.4); заявлением Григорович И.В. от дата (л.д.5); п</w:t>
      </w:r>
      <w:r>
        <w:t>остановлением об отказе в возбуждении уголовного дела №2221/162 от дата, согласно которому в возбуждении уголовного дела в отношении Григорович Ю.В. по признакам состава преступления, предусмотренного ч.1 ст. 158 УК РФ отказано по основаниям, предусмотренн</w:t>
      </w:r>
      <w:r>
        <w:t>ым п. 2 ч. 1 ст. 24 УК РФ за отсутствием состава преступления. Кроме того. Григорович Ю.В. дата примерно в время, находясь на территории домовладения по адресу: адрес преследуя корыстный умысел, действуя тайно, завладел двумя газовыми баллонами в состоянии</w:t>
      </w:r>
      <w:r>
        <w:t xml:space="preserve"> б/у объемом 50 л., </w:t>
      </w:r>
      <w:r>
        <w:t>которыми распорядился по своему усмотрению, при этом один из газовых баллонов является совместно приобретенным имуществом в браке Григорович И.В. и Григоровича Ю.В.; второй, находившийся во временном пользовании Григорович И.В., принадл</w:t>
      </w:r>
      <w:r>
        <w:t xml:space="preserve">ежит невестке - </w:t>
      </w:r>
      <w:r>
        <w:t>фио</w:t>
      </w:r>
      <w:r>
        <w:t xml:space="preserve"> (л.д.5-7); письменным объяснением Григорович Ю.В. от дата (л.д.8); письменным объяснением Григорович И.В. от дата (л.д.11); письменным объяснением </w:t>
      </w:r>
      <w:r>
        <w:t>фио</w:t>
      </w:r>
      <w:r>
        <w:t xml:space="preserve"> от дата (л.д.14); письменным объяснением </w:t>
      </w:r>
      <w:r>
        <w:t>фио</w:t>
      </w:r>
      <w:r>
        <w:t xml:space="preserve"> от дата (л.д.20); протоколом осмотра мес</w:t>
      </w:r>
      <w:r>
        <w:t xml:space="preserve">та происшествия от дата с </w:t>
      </w:r>
      <w:r>
        <w:t>фототаблицей</w:t>
      </w:r>
      <w:r>
        <w:t xml:space="preserve"> к нему (л.д.23-26); протоколом осмотра места происшествия от дата  с </w:t>
      </w:r>
      <w:r>
        <w:t>фототаблицей</w:t>
      </w:r>
      <w:r>
        <w:t xml:space="preserve"> к нему (л.д.27-29); постановлением о назначении товароведческой экспертизы (л.д.30); заключением эксперта №21/09/22 от дата, согласно к</w:t>
      </w:r>
      <w:r>
        <w:t>оторому стоимость двух баллонов объемом по 50 л. в состоянии б/у на дата составляет сумма (л.д.31-52).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</w:t>
      </w:r>
      <w:r>
        <w:t>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</w:t>
      </w:r>
      <w:r>
        <w:t>образом, действия Григоровича Ю.В. правильно квалифицированы по ч. 2 ст. 7.27 КоАП РФ, как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</w:t>
      </w:r>
      <w:r>
        <w:t>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</w:t>
      </w:r>
      <w:r>
        <w:t>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</w:t>
      </w:r>
      <w:r>
        <w:t xml:space="preserve">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 на срок от десяти до пятнадцати суток, либо </w:t>
      </w:r>
      <w:r>
        <w:t>обязательные работы на срок до ста двадцати часов,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Григоровича Ю.В. за совершенное им правонарушение суд призн</w:t>
      </w:r>
      <w:r>
        <w:t>ает признание вины, наличие на иждивении семерых несовершеннолетних детей.</w:t>
      </w:r>
    </w:p>
    <w:p w:rsidR="00A77B3E">
      <w:r>
        <w:t>Согласно ст. 4.3 КоАП РФ, обстоятельств отягчающих ответственность Григоровича Ю.В. судом не установлено.</w:t>
      </w:r>
    </w:p>
    <w:p w:rsidR="00A77B3E">
      <w:r>
        <w:t>Оснований для прекращения производства по делу и освобождения привлекаемого</w:t>
      </w:r>
      <w:r>
        <w:t xml:space="preserve">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</w:t>
      </w:r>
      <w:r>
        <w:t xml:space="preserve">твие обстоятельств отягчающих административную ответственность, считаю необходимым назначить </w:t>
      </w:r>
      <w:r>
        <w:t>Григоровичу Ю.В. административное наказание в виде административного штрафа в пределах санкции ч. 2 ст. 7.27 КоАП РФ в двукратном размере суммы похищенного.</w:t>
      </w:r>
    </w:p>
    <w:p w:rsidR="00A77B3E">
      <w:r>
        <w:t>В соот</w:t>
      </w:r>
      <w:r>
        <w:t>ветствии с п.1 ч.3 ст.29.10 КоАП РФ, вещественное доказательство: газовый баллон объемом 50 л. возвратить Григорович М.О. как законному владельцу.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Григоровича Ю</w:t>
      </w:r>
      <w:r>
        <w:t xml:space="preserve">рия Васильевича признать виновным в совершении административного правонарушения, предусмотренного ч. 2 ст. 7.27 КоАП РФ, и назначить ему административное наказание в виде административного штрафа в размере двукратной стоимости похищенного имущества – 3560 </w:t>
      </w:r>
      <w:r>
        <w:t xml:space="preserve">(три тысячи пятьсот шестьдесят рублей) 00 коп. </w:t>
      </w:r>
    </w:p>
    <w:p w:rsidR="00A77B3E">
      <w:r>
        <w:t xml:space="preserve">Газовый баллон объемом 50 л. возвратить </w:t>
      </w:r>
      <w:r>
        <w:t>фио</w:t>
      </w:r>
      <w:r>
        <w:t xml:space="preserve"> как законному владельцу. 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</w:t>
      </w:r>
      <w:r>
        <w:t>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</w:t>
      </w:r>
      <w:r>
        <w:t xml:space="preserve">н,  КБК телефон </w:t>
      </w:r>
      <w:r>
        <w:t>телефон</w:t>
      </w:r>
      <w:r>
        <w:t>,  УИН 0410760300835003472207123 – штрафы за мелкое хищение.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5"/>
    <w:rsid w:val="004543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