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922344">
      <w:pPr>
        <w:jc w:val="right"/>
      </w:pPr>
      <w:r>
        <w:t xml:space="preserve">                                                                               Дело № 5-83-356/2022</w:t>
      </w:r>
    </w:p>
    <w:p w:rsidR="00A77B3E" w:rsidP="00922344">
      <w:pPr>
        <w:jc w:val="right"/>
      </w:pPr>
      <w:r>
        <w:t>УИД 91MS0083-01-2022-000967-06</w:t>
      </w:r>
    </w:p>
    <w:p w:rsidR="00A77B3E"/>
    <w:p w:rsidR="00A77B3E" w:rsidP="00922344">
      <w:pPr>
        <w:jc w:val="center"/>
      </w:pPr>
      <w:r>
        <w:t>П о с т а н о в л е н и е</w:t>
      </w:r>
    </w:p>
    <w:p w:rsidR="00A77B3E"/>
    <w:p w:rsidR="00A77B3E">
      <w:r>
        <w:t xml:space="preserve">27 октября 2022 года                                                                    пгт. </w:t>
      </w:r>
      <w:r>
        <w:t>Советский</w:t>
      </w:r>
    </w:p>
    <w:p w:rsidR="00A77B3E">
      <w:r>
        <w:t>Мировой судья судебного участка № 83 Советского судебного района (Советский муниципальный район) Республики Крым Грязнова О.В., рассмотрев в открытом судебном заседании дело об административном правонарушении в отношении Иванова Дмитрия Викторови</w:t>
      </w:r>
      <w:r>
        <w:t xml:space="preserve">ча, паспортные данные, гражданина Украины, холостого, имеющего малолетнего ребенка паспортные данные, с неполным средним образованием, работающего по найму,  проживающего по адресу: адрес, </w:t>
      </w:r>
    </w:p>
    <w:p w:rsidR="00A77B3E">
      <w:r>
        <w:t>д. 18, о привлечении к административной ответственности за соверше</w:t>
      </w:r>
      <w:r>
        <w:t>ние административного правонарушения, предусмотренного ч. 2 ст. 12.27 КоАП РФ,</w:t>
      </w:r>
    </w:p>
    <w:p w:rsidR="00A77B3E"/>
    <w:p w:rsidR="00A77B3E" w:rsidP="00922344">
      <w:pPr>
        <w:jc w:val="center"/>
      </w:pPr>
      <w:r>
        <w:t>У С Т А Н О В И Л</w:t>
      </w:r>
    </w:p>
    <w:p w:rsidR="00A77B3E"/>
    <w:p w:rsidR="00A77B3E">
      <w:r>
        <w:t xml:space="preserve">дата в время, </w:t>
      </w:r>
      <w:r>
        <w:t>фио</w:t>
      </w:r>
      <w:r>
        <w:t xml:space="preserve"> на адрес </w:t>
      </w:r>
    </w:p>
    <w:p w:rsidR="00A77B3E">
      <w:r>
        <w:t xml:space="preserve">адрес, управляя транспортным средством - автомобилем марка </w:t>
      </w:r>
      <w:r>
        <w:t>автомобилядатар.з</w:t>
      </w:r>
      <w:r>
        <w:t>. У143ЕЕ93, оставил в нарушение ПДД место дорожно-тра</w:t>
      </w:r>
      <w:r>
        <w:t>нспортного происшествия, участником которого он являлся, чем нарушил п. 2.5 ПДД РФ, совершив административное правонарушение, предусмотренное ч. 2 ст. 12.27 КоАП РФ.</w:t>
      </w:r>
    </w:p>
    <w:p w:rsidR="00A77B3E">
      <w:r>
        <w:t xml:space="preserve">В судебном заседании </w:t>
      </w:r>
      <w:r>
        <w:t>фио</w:t>
      </w:r>
      <w:r>
        <w:t xml:space="preserve"> вину в совершении административного правонарушения признал полнос</w:t>
      </w:r>
      <w:r>
        <w:t xml:space="preserve">тью, в содеянном раскаялся, подтвердил обстоятельства, изложенные в протоколе, также пояснил, что дата возвращался на автомобиле домой от своей девушки, по пути в автомобиле отказали тормоза и он допустил столкновение со стелой адрес, ввиду его нахождения </w:t>
      </w:r>
      <w:r>
        <w:t>в шоковом состоянии он покинул место ДТП, ушел домой и рассказал родителям о произошедшем, через сутки он самостоятельно пришел в отдел МВД, причиненный от ДТП ущерб планирует добровольно возместить в ближайшее время.</w:t>
      </w:r>
    </w:p>
    <w:p w:rsidR="00A77B3E">
      <w:r>
        <w:t>Потерпевшей – представитель администра</w:t>
      </w:r>
      <w:r>
        <w:t>ции адрес в судебное заседание не явился, о месте и времени рассмотрения дела извещен надлежащим образом, ходатайств об отложении суду не заявил, в силу ч. 3 ст. 25.2 КоАП РФ считаю возможным рассмотреть дело в его отсутствие.</w:t>
      </w:r>
    </w:p>
    <w:p w:rsidR="00A77B3E">
      <w:r>
        <w:t xml:space="preserve">Вина </w:t>
      </w:r>
      <w:r>
        <w:t>фио</w:t>
      </w:r>
      <w:r>
        <w:t xml:space="preserve"> в совершении админис</w:t>
      </w:r>
      <w:r>
        <w:t>тративного правонарушения подтверждается материалами дела: протоколом об административном правонарушении 82 АП №179792 (л.д.1); схемой места совершения административного правонарушения (л.д.4); сведениями о водителях и транспортных средствах, участвовавших</w:t>
      </w:r>
      <w:r>
        <w:t xml:space="preserve"> в дорожно-транспортном происшествии (л.д.5); карточкой учета т/с (л.д.8); письменным объяснением </w:t>
      </w:r>
      <w:r>
        <w:t>фио</w:t>
      </w:r>
      <w:r>
        <w:t xml:space="preserve"> (л.д.10); дополнением к протоколу (л.д.11); сведениями о ранее допущенных правонарушениях (л.д.12); информацией, в соответствии с которой </w:t>
      </w:r>
      <w:r>
        <w:t>фио</w:t>
      </w:r>
      <w:r>
        <w:t xml:space="preserve"> водительское</w:t>
      </w:r>
      <w:r>
        <w:t xml:space="preserve"> удостоверение российского образца не выдавалось (л.д.13); протоколом об изъятии вещей и документов (л.д.24); диском с видеозаписью (л.д.25); информацией администрации Советского адрес о </w:t>
      </w:r>
      <w:r>
        <w:t xml:space="preserve">принадлежности «Арт объекта стела адрес» администрации (л.д.26); </w:t>
      </w:r>
      <w:r>
        <w:t>обор</w:t>
      </w:r>
      <w:r>
        <w:t>отно</w:t>
      </w:r>
      <w:r>
        <w:t>-сальдовой ведомостью (л.д.27); информацией о хранении автомобиля (л.д.43).</w:t>
      </w:r>
    </w:p>
    <w:p w:rsidR="00A77B3E">
      <w:r>
        <w:t>Перечисленные протоколы отвечают всем признакам допустимых доказательств, так как составлены уполномоченным должностным лицом, последовательно, полно, нарушений требований зако</w:t>
      </w:r>
      <w:r>
        <w:t>на при их составлении не выявлено, все сведения, необходимые для разрешения дела, отражены.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Согл</w:t>
      </w:r>
      <w:r>
        <w:t>асно пункту 2.5 Правил дорожного движения РФ, при дорожно-транспортном происшествии водитель, причастный к нему, обязан немедленно остановить (не трогать с места) транспортное средство, включить аварийную сигнализацию и выставить знак аварийной остановки в</w:t>
      </w:r>
      <w:r>
        <w:t xml:space="preserve"> соответствии с требованиями пункта 7.2 Правил, не перемещать предметы, имеющие отношение к происшествию. При нахождении на проезжей части водитель обязан соблюдать меры предосторожности.</w:t>
      </w:r>
    </w:p>
    <w:p w:rsidR="00A77B3E">
      <w:r>
        <w:t>В соответствии с пунктом 1.2 ПДД РФ дорожно-транспортным происшестви</w:t>
      </w:r>
      <w:r>
        <w:t>ем является событие, возникшее в процессе движения, при котором погибли или ранены люди, повреждены транспортные средства, сооружения, грузы либо причинен иной материальный ущерб.</w:t>
      </w:r>
    </w:p>
    <w:p w:rsidR="00A77B3E">
      <w:r>
        <w:t xml:space="preserve">Таким образом, действия </w:t>
      </w:r>
      <w:r>
        <w:t>фио</w:t>
      </w:r>
      <w:r>
        <w:t xml:space="preserve"> правильно квалифицированы по</w:t>
      </w:r>
    </w:p>
    <w:p w:rsidR="00A77B3E">
      <w:r>
        <w:t xml:space="preserve"> ч. 2 ст. 12.27 КоА</w:t>
      </w:r>
      <w:r>
        <w:t>П РФ, как оставление водителем в нарушение Правил дорожного движения места дорожно-транспортного происшествия, участником которого он являлся, при отсутствии признаков уголовно наказуемого деяния, вина в совершении данного правонарушения доказана.</w:t>
      </w:r>
    </w:p>
    <w:p w:rsidR="00A77B3E">
      <w:r>
        <w:t>В соотве</w:t>
      </w:r>
      <w:r>
        <w:t xml:space="preserve">тствии со ст. 4.2 КоАП РФ, обстоятельствами смягчающими административную ответственность </w:t>
      </w:r>
      <w:r>
        <w:t>фио</w:t>
      </w:r>
      <w:r>
        <w:t>. за совершенное им правонарушение признается признание вины, раскаяние в содеянном и наличие малолетнего ребенка.</w:t>
      </w:r>
    </w:p>
    <w:p w:rsidR="00A77B3E">
      <w:r>
        <w:t>Согласно со ст. 4.3 КоАП РФ, обстоятельств отягча</w:t>
      </w:r>
      <w:r>
        <w:t xml:space="preserve">ющих ответственность </w:t>
      </w:r>
      <w:r>
        <w:t>фио</w:t>
      </w:r>
      <w:r>
        <w:t xml:space="preserve"> за совершенное им правонарушение судом не установлено.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его общественной опасности, личность виновного, не имеющего права управл</w:t>
      </w:r>
      <w:r>
        <w:t xml:space="preserve">ения транспортными средствами, его имущественное положение, наличие обстоятельств смягчающих и отсутствие обстоятельств отягчающих административную ответственность, считаю необходимым назначить </w:t>
      </w:r>
      <w:r>
        <w:t>фио</w:t>
      </w:r>
      <w:r>
        <w:t xml:space="preserve"> административное наказание в виде административного ареста</w:t>
      </w:r>
      <w:r>
        <w:t xml:space="preserve"> в пределах, установленных санкцией ч. 2 ст. 12.27 КоАП РФ. В соответствии со ст. 29.10 КоАП РФ автомобиль, изъятый в ходе производства по делу, подлежит возвращению по принадлежности – </w:t>
      </w:r>
      <w:r>
        <w:t>фио</w:t>
      </w:r>
    </w:p>
    <w:p w:rsidR="00A77B3E">
      <w:r>
        <w:t>К числу лиц, которым не может быть назначен административный арест</w:t>
      </w:r>
      <w:r>
        <w:t xml:space="preserve">, </w:t>
      </w:r>
    </w:p>
    <w:p w:rsidR="00A77B3E">
      <w:r>
        <w:t xml:space="preserve">в соответствии с ч. 2 ст. 3.9 КоАП РФ </w:t>
      </w:r>
      <w:r>
        <w:t>фио</w:t>
      </w:r>
      <w:r>
        <w:t xml:space="preserve"> не относится.</w:t>
      </w:r>
    </w:p>
    <w:p w:rsidR="00A77B3E">
      <w:r>
        <w:t>На основании изложенного, руководствуясь ст. 29.10 КоАП РФ, мировой судья</w:t>
      </w:r>
    </w:p>
    <w:p w:rsidR="00A77B3E">
      <w:r>
        <w:t>П О С Т А Н О В И Л:</w:t>
      </w:r>
    </w:p>
    <w:p w:rsidR="00A77B3E"/>
    <w:p w:rsidR="00A77B3E">
      <w:r>
        <w:t>фио</w:t>
      </w:r>
      <w:r>
        <w:t xml:space="preserve"> признать виновным в совершении административного правонарушения предусмотренного ч. 2 ст. 12.27 </w:t>
      </w:r>
      <w:r>
        <w:t>КоАП РФ, и назначить ему административное наказание в виде административного ареста сроком на 3 (трое) суток.</w:t>
      </w:r>
    </w:p>
    <w:p w:rsidR="00A77B3E">
      <w:r>
        <w:t xml:space="preserve">Автомобиль марка </w:t>
      </w:r>
      <w:r>
        <w:t>автомобилядатар.з</w:t>
      </w:r>
      <w:r>
        <w:t xml:space="preserve">. У143ЕЕ93, хранящийся на </w:t>
      </w:r>
      <w:r>
        <w:t>адреснаименование</w:t>
      </w:r>
      <w:r>
        <w:t xml:space="preserve"> организации возвратить </w:t>
      </w:r>
      <w:r>
        <w:t>фио</w:t>
      </w:r>
      <w:r>
        <w:t xml:space="preserve"> по принадлежности.</w:t>
      </w:r>
    </w:p>
    <w:p w:rsidR="00A77B3E">
      <w:r>
        <w:t xml:space="preserve">Срок наказания </w:t>
      </w:r>
      <w:r>
        <w:t>фио</w:t>
      </w:r>
      <w:r>
        <w:t xml:space="preserve"> исч</w:t>
      </w:r>
      <w:r>
        <w:t>ислять с момента задержания.</w:t>
      </w:r>
    </w:p>
    <w:p w:rsidR="00A77B3E">
      <w:r>
        <w:t>Исполнение настоящего постановления возложить на ОГИБДД ОМВД России по адрес в порядке ст. 32.8 КоАП РФ.</w:t>
      </w:r>
    </w:p>
    <w:p w:rsidR="00A77B3E">
      <w:r>
        <w:t xml:space="preserve">Постановление может быть обжаловано в Советский районный суд адрес через мирового судью судебного участка № 83 Советского </w:t>
      </w:r>
      <w:r>
        <w:t xml:space="preserve">судебного района (адрес) адрес </w:t>
      </w:r>
    </w:p>
    <w:p w:rsidR="00A77B3E">
      <w:r>
        <w:t>в течение 10 суток со дня вручения или получения копии постановления.</w:t>
      </w:r>
    </w:p>
    <w:p w:rsidR="00A77B3E"/>
    <w:p w:rsidR="00A77B3E">
      <w:r>
        <w:t xml:space="preserve">Мировой судья: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344"/>
    <w:rsid w:val="0092234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