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5B29">
      <w:pPr>
        <w:jc w:val="right"/>
      </w:pPr>
      <w:r>
        <w:t>Дело № 5-83-375/2022</w:t>
      </w:r>
    </w:p>
    <w:p w:rsidR="00A77B3E" w:rsidP="009B5B29">
      <w:pPr>
        <w:jc w:val="right"/>
      </w:pPr>
      <w:r>
        <w:t>УИД 91MS0083-01-2022-001066-97</w:t>
      </w:r>
    </w:p>
    <w:p w:rsidR="00A77B3E"/>
    <w:p w:rsidR="00A77B3E" w:rsidP="009B5B29">
      <w:pPr>
        <w:jc w:val="center"/>
      </w:pPr>
      <w:r>
        <w:t>П о с т а н о в л е н и е</w:t>
      </w:r>
    </w:p>
    <w:p w:rsidR="00A77B3E"/>
    <w:p w:rsidR="00A77B3E">
      <w:r>
        <w:t>21 ноября 2022 года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</w:t>
      </w:r>
      <w:r>
        <w:t xml:space="preserve">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Гурьянова Михаила Руслановича, паспортные данные, гражданина РФ, паспортные данные, холостого, с неп</w:t>
      </w:r>
      <w:r>
        <w:t>олным средним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 w:rsidP="009B5B29">
      <w:pPr>
        <w:jc w:val="center"/>
      </w:pPr>
      <w:r>
        <w:t xml:space="preserve">У С Т А Н О В </w:t>
      </w:r>
      <w:r>
        <w:t>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</w:t>
      </w:r>
    </w:p>
    <w:p w:rsidR="00A77B3E">
      <w:r>
        <w:t>адрес, управляя транспортным средством - мопедом Альфа, б/н, с признаками алкогольного опьянения, а именно: запах алкоголя изо рта, нарушение речи, не выполнил законного требования уполномоченного должностного лица о прохож</w:t>
      </w:r>
      <w:r>
        <w:t xml:space="preserve">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 12.26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пояснил, что отказался от прохождения медицинского освидетельствования, так как не отрицал, что находится в с</w:t>
      </w:r>
      <w:r>
        <w:t>остоянии алкогольного опьянения, при этом пояснил, что водительское удостоверение на право управления т/с не имеет и никогда не получал.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</w:t>
      </w:r>
      <w:r>
        <w:t xml:space="preserve">правонарушении от </w:t>
      </w:r>
      <w:r>
        <w:t>датателефон</w:t>
      </w:r>
      <w:r>
        <w:t xml:space="preserve"> АП №179816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фио</w:t>
      </w:r>
      <w:r>
        <w:t xml:space="preserve"> отстранен от управления т/с, в связи с наличием признаков опьянения – запах алкоголя изо рта, нарушение речи (л</w:t>
      </w:r>
      <w:r>
        <w:t xml:space="preserve">.д.2); протоколом о 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телефон, согласно которому </w:t>
      </w:r>
      <w:r>
        <w:t>фио</w:t>
      </w:r>
      <w:r>
        <w:t xml:space="preserve"> отказался пройти медицинское освидетельствование на состояние опьянения, основание для направления явился отказ от пр</w:t>
      </w:r>
      <w:r>
        <w:t>охождения освидетельствования на состояние алкогольного опьянения (л.д.3); копией протокола об административном задержании (л.д.4); протоколом о доставлении (л.д.5); справкой к протоколу (л.д.8); дополнением к протоколу (л.д.9); сведениями о ранее допущенн</w:t>
      </w:r>
      <w:r>
        <w:t>ых правонарушениях (</w:t>
      </w:r>
      <w:r>
        <w:t>л.д</w:t>
      </w:r>
      <w:r>
        <w:t xml:space="preserve">. 10); информацией, в соответствии с которой, </w:t>
      </w:r>
      <w:r>
        <w:t>фио</w:t>
      </w:r>
      <w:r>
        <w:t xml:space="preserve"> водительское удостоверение российского образца не выдавалось (л.д.13).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</w:t>
      </w:r>
      <w:r>
        <w:t>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</w:t>
      </w:r>
      <w:r>
        <w:t>ании (</w:t>
      </w:r>
      <w:r>
        <w:t>л.д</w:t>
      </w:r>
      <w:r>
        <w:t>. 11).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</w:t>
      </w:r>
      <w:r>
        <w:t xml:space="preserve">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освидетельствование на состояние опьянения на месте, процедуру направления на ме</w:t>
      </w:r>
      <w:r>
        <w:t>дицинское освидетельствование на состояние опьянения и отказ последнего от прохождения освидетельствования.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</w:t>
      </w:r>
      <w:r>
        <w:t>шения дела.</w:t>
      </w:r>
    </w:p>
    <w:p w:rsidR="00A77B3E"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>
      <w:r>
        <w:t>не имеющим права управления транспортными средствами,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В соответствии с информацией ОГИБДД ОМВД России по адрес, </w:t>
      </w:r>
      <w:r>
        <w:t>фио</w:t>
      </w:r>
      <w:r>
        <w:t xml:space="preserve"> водительское удостоверение российского образца не выдавал</w:t>
      </w:r>
      <w:r>
        <w:t>ось.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</w:t>
      </w:r>
      <w:r>
        <w:t>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</w:t>
      </w:r>
      <w:r>
        <w:t xml:space="preserve">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</w:t>
      </w:r>
      <w:r>
        <w:t xml:space="preserve">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</w:t>
      </w:r>
      <w:r>
        <w:t>ое наказание в виде административного ареста в пределах санкции  ч. 2 ст. 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 xml:space="preserve">На основании изложенного, руководствуясь </w:t>
      </w:r>
      <w:r>
        <w:t>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</w:t>
      </w:r>
      <w:r>
        <w:t>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</w:t>
      </w:r>
      <w:r>
        <w:t>. 32.8 КоАП РФ.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29"/>
    <w:rsid w:val="009B5B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