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20F75">
      <w:pPr>
        <w:jc w:val="right"/>
      </w:pPr>
      <w:r>
        <w:t xml:space="preserve">                                                                             Дело № 5-83-384/2022</w:t>
      </w:r>
    </w:p>
    <w:p w:rsidR="00A77B3E" w:rsidP="00A20F75">
      <w:pPr>
        <w:jc w:val="right"/>
      </w:pPr>
      <w:r>
        <w:t>УИД 91MS0032-01-2022-001334-56</w:t>
      </w:r>
    </w:p>
    <w:p w:rsidR="00A77B3E" w:rsidP="00A20F75">
      <w:pPr>
        <w:jc w:val="center"/>
      </w:pPr>
    </w:p>
    <w:p w:rsidR="00A77B3E" w:rsidP="00A20F75">
      <w:pPr>
        <w:jc w:val="center"/>
      </w:pPr>
      <w:r>
        <w:t>П о с т а н о в л е н и е</w:t>
      </w:r>
    </w:p>
    <w:p w:rsidR="00A77B3E"/>
    <w:p w:rsidR="00A77B3E">
      <w:r>
        <w:t xml:space="preserve">27 декабря 2022 года                                                                    пгт. </w:t>
      </w:r>
      <w:r>
        <w:t>Советский</w:t>
      </w:r>
    </w:p>
    <w:p w:rsidR="00A77B3E"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Гожего Петра Степановича, </w:t>
      </w:r>
      <w:r>
        <w:t xml:space="preserve">паспортные данные, гражданина РФ, паспортные данные, женатого, с средним образованием, являющегося священнослужителем Русской православной церкви Симферопольской и Крымской епархии, зарегистрированного по адресу: адрес, </w:t>
      </w:r>
    </w:p>
    <w:p w:rsidR="00A77B3E">
      <w:r>
        <w:t>адрес, проживающего по адресу: адре</w:t>
      </w:r>
      <w:r>
        <w:t>с, о привлечении к административной ответственности за совершение административного правонарушения, предусмотренного ч. 1 и ч. 2 ст. 12.24 КоАП РФ,</w:t>
      </w:r>
    </w:p>
    <w:p w:rsidR="00A77B3E"/>
    <w:p w:rsidR="00A77B3E" w:rsidP="00A20F75">
      <w:pPr>
        <w:jc w:val="center"/>
      </w:pPr>
      <w:r>
        <w:t>У С Т А Н О В И</w:t>
      </w:r>
      <w:r>
        <w:t xml:space="preserve"> Л</w:t>
      </w:r>
    </w:p>
    <w:p w:rsidR="00A77B3E"/>
    <w:p w:rsidR="00A77B3E">
      <w:r>
        <w:t xml:space="preserve">дата в время </w:t>
      </w:r>
      <w:r>
        <w:t>фио</w:t>
      </w:r>
      <w:r>
        <w:t xml:space="preserve"> на 170 км + 200 м. адрес вблизи адрес, управляя автомобилем марка автом</w:t>
      </w:r>
      <w:r>
        <w:t xml:space="preserve">обиля </w:t>
      </w:r>
      <w:r>
        <w:t>Джетта</w:t>
      </w:r>
      <w:r>
        <w:t xml:space="preserve"> государственный регистрационный знак Н458АХ777, допустил выезд за пределы проезжей части вправо, в результате чего допустил столкновение со стоящим на правой обочине по ходу движения транспортным средством автомобиля Шевроле Клан государственн</w:t>
      </w:r>
      <w:r>
        <w:t xml:space="preserve">ый регистрационный знак А069УЕ190, под управлением </w:t>
      </w:r>
      <w:r>
        <w:t>фио</w:t>
      </w:r>
      <w:r>
        <w:t xml:space="preserve">, в результате ДТП водитель </w:t>
      </w:r>
      <w:r>
        <w:t>фио</w:t>
      </w:r>
      <w:r>
        <w:t xml:space="preserve"> получил телесные повреждения, повлекшие причинение средней тяжести вреда здоровью, пассажир автомобиля Шевроле Клан несовершеннолетний </w:t>
      </w:r>
      <w:r>
        <w:t>фио</w:t>
      </w:r>
      <w:r>
        <w:t xml:space="preserve"> получил телесные повреждения, п</w:t>
      </w:r>
      <w:r>
        <w:t>ричинившие легкий вред здоровью, чем нарушил 10.1 ПДД РФ, совершив административное правонарушение, предусмотренное ч. 1 и ч. 2 ст. 12.24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признал полностью, подтвердил обс</w:t>
      </w:r>
      <w:r>
        <w:t xml:space="preserve">тоятельства, изложенные в протоколе и пояснил, что дата направлялся из </w:t>
      </w:r>
      <w:r>
        <w:t>Топловского</w:t>
      </w:r>
      <w:r>
        <w:t xml:space="preserve"> монастыря в адрес, по дороге его ослепило солнце, в связи с чем, он допустил выезд за пределы проезжей части на обочину - вправо, в результате чего допустил столкновение со </w:t>
      </w:r>
      <w:r>
        <w:t xml:space="preserve">стоящим на правой обочине по ходу движения транспортным средством автомобиля Шевроле Клан, под управлением </w:t>
      </w:r>
      <w:r>
        <w:t>фио</w:t>
      </w:r>
      <w:r>
        <w:t xml:space="preserve">, в результате произошедшего ДТП водитель </w:t>
      </w:r>
      <w:r>
        <w:t>фио</w:t>
      </w:r>
      <w:r>
        <w:t xml:space="preserve"> и пассажир несовершеннолетний </w:t>
      </w:r>
      <w:r>
        <w:t>фио</w:t>
      </w:r>
      <w:r>
        <w:t xml:space="preserve"> получили телесные повреждения.</w:t>
      </w:r>
    </w:p>
    <w:p w:rsidR="00A77B3E">
      <w:r>
        <w:t xml:space="preserve">Потерпевший </w:t>
      </w:r>
      <w:r>
        <w:t>фио</w:t>
      </w:r>
      <w:r>
        <w:t xml:space="preserve">, потерпевший </w:t>
      </w:r>
      <w:r>
        <w:t>фио</w:t>
      </w:r>
      <w:r>
        <w:t xml:space="preserve"> и </w:t>
      </w:r>
      <w:r>
        <w:t xml:space="preserve">его законный представитель </w:t>
      </w:r>
      <w:r>
        <w:t>фио</w:t>
      </w:r>
      <w:r>
        <w:t xml:space="preserve"> в судебное заседание не явились, о месте и времени рассмотрения дела извещены надлежащим образом, о чем свидетельствуют телефонограммы, передали суду телефонограмму, в которой просили рассмотреть дело в их отсутствием, на осн</w:t>
      </w:r>
      <w:r>
        <w:t>овании ч. 3 ст. 25.2 КоАП РФ, нахожу возможным рассмотреть дело в их отсутствие.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82 АП №158880 от дата в отношении </w:t>
      </w:r>
      <w:r>
        <w:t>фио</w:t>
      </w:r>
      <w:r>
        <w:t xml:space="preserve"> по </w:t>
      </w:r>
    </w:p>
    <w:p w:rsidR="00A77B3E">
      <w:r>
        <w:t xml:space="preserve">ч. 2 ст. 12.24 КоАП РФ (т.1 </w:t>
      </w:r>
      <w:r>
        <w:t>л.д</w:t>
      </w:r>
      <w:r>
        <w:t xml:space="preserve">. 1); протоколом об административном правонарушении 82 АП №158881 от дата в отношении </w:t>
      </w:r>
      <w:r>
        <w:t>фио</w:t>
      </w:r>
      <w:r>
        <w:t xml:space="preserve"> по </w:t>
      </w:r>
    </w:p>
    <w:p w:rsidR="00A77B3E">
      <w:r>
        <w:t xml:space="preserve">ч. 1 ст. 12.24 КоАП РФ  (т.2 л.д.1); рапортом об обнаружении признаков состава административного правонарушения по ч. 1 ст. 12.24 </w:t>
      </w:r>
      <w:r>
        <w:t xml:space="preserve">КоАП РФ и ч. 2 ст. 12.24 КоАП РФ от дата, из которого следует, что  в ОМВД России по адрес находился материал проверки КУСП №2753 от дата, по факту ДТП, произошедшего дата примерно в время на 170 км + 200 м адрес, с участием автомобиля марка автомобиля </w:t>
      </w:r>
      <w:r>
        <w:t>Дже</w:t>
      </w:r>
      <w:r>
        <w:t>тта</w:t>
      </w:r>
      <w:r>
        <w:t xml:space="preserve"> под управлением </w:t>
      </w:r>
      <w:r>
        <w:t>фио</w:t>
      </w:r>
      <w:r>
        <w:t xml:space="preserve"> который допустил выезд за пределы проезжей части вправо, где допустил столкновение с стоящим на правой обочине по ходу его движения автомобилем Шевроле Клан под управлением водителя </w:t>
      </w:r>
      <w:r>
        <w:t>фио</w:t>
      </w:r>
      <w:r>
        <w:t xml:space="preserve">, в результате чего водитель </w:t>
      </w:r>
      <w:r>
        <w:t>фио</w:t>
      </w:r>
      <w:r>
        <w:t xml:space="preserve"> и пассажир нес</w:t>
      </w:r>
      <w:r>
        <w:t xml:space="preserve">овершеннолетний </w:t>
      </w:r>
      <w:r>
        <w:t>фиоИ</w:t>
      </w:r>
      <w:r>
        <w:t>, получили телесные повреждения, которые согласно судебных экспертиз расцениваются как повреждения, причинившие средней тяжести вред здоровью человека и легкий вред здоровью человека (т. 2 л.д.3).</w:t>
      </w:r>
    </w:p>
    <w:p w:rsidR="00A77B3E">
      <w:r>
        <w:t xml:space="preserve">Также, вина </w:t>
      </w:r>
      <w:r>
        <w:t>фио</w:t>
      </w:r>
      <w:r>
        <w:t xml:space="preserve"> в совершении администра</w:t>
      </w:r>
      <w:r>
        <w:t>тивного правонарушения подтверждается материалами КУСП №2753/527, истребованными определением мирового судьи из ОМВД России по адрес, в том числе:  рапортом оперативного дежурного ОМВД России по адрес от дата, согласно которому поступило сообщение о том, ч</w:t>
      </w:r>
      <w:r>
        <w:t xml:space="preserve">то на адрес на повороте в адрес произошло ДТП с пострадавшими с участием а/м Шевроле </w:t>
      </w:r>
      <w:r>
        <w:t>г.р.з</w:t>
      </w:r>
      <w:r>
        <w:t xml:space="preserve">. А069УЕ190 и а/м марка автомобиля </w:t>
      </w:r>
      <w:r>
        <w:t>г.р.з</w:t>
      </w:r>
      <w:r>
        <w:t>. М458АХ777 (л.д.3);  протоколом осмотра места дорожно-транспортного происшествия от дата (л.д.11-19); схемой места происшеств</w:t>
      </w:r>
      <w:r>
        <w:t xml:space="preserve">ия по факту ДТП, с которой </w:t>
      </w:r>
      <w:r>
        <w:t>фиоС</w:t>
      </w:r>
      <w:r>
        <w:t xml:space="preserve"> согласился, о чем свидетельствует его подпись (л.д.20); </w:t>
      </w:r>
      <w:r>
        <w:t>фототаблицей</w:t>
      </w:r>
      <w:r>
        <w:t xml:space="preserve">  к протоколу осмотра места происшествия (л.д.21-25); справкой о ДТП от дата (л.д.26); актом медицинского освидетельствования на состояние опьянения №29 от </w:t>
      </w:r>
      <w:r>
        <w:t xml:space="preserve">дата в отношении </w:t>
      </w:r>
      <w:r>
        <w:t>фио</w:t>
      </w:r>
      <w:r>
        <w:t xml:space="preserve">, согласно которому состояние опьянения не установлено (л.д.27); справкой о результатах химико-токсикологических исследований № 1361 от дата в отношении </w:t>
      </w:r>
      <w:r>
        <w:t>фио</w:t>
      </w:r>
      <w:r>
        <w:t>, согласно которой наркотические или психотропные вещества не обнаружены (л.д.28</w:t>
      </w:r>
      <w:r>
        <w:t xml:space="preserve">); письменным объяснением </w:t>
      </w:r>
      <w:r>
        <w:t>фио</w:t>
      </w:r>
      <w:r>
        <w:t xml:space="preserve"> (л.д.30,32); письменным объяснением </w:t>
      </w:r>
      <w:r>
        <w:t>фио</w:t>
      </w:r>
      <w:r>
        <w:t xml:space="preserve"> (л.д.31,43); свидетельством о рождении серии III-ДН №656722 на имя </w:t>
      </w:r>
      <w:r>
        <w:t>фио</w:t>
      </w:r>
      <w:r>
        <w:t xml:space="preserve"> паспортные данные, матерью которого указана </w:t>
      </w:r>
      <w:r>
        <w:t>фио</w:t>
      </w:r>
      <w:r>
        <w:t xml:space="preserve"> (л.д.38); заключением эксперта №119 от дата, согласно которому у </w:t>
      </w:r>
      <w:r>
        <w:t>фи</w:t>
      </w:r>
      <w:r>
        <w:t>о</w:t>
      </w:r>
      <w:r>
        <w:t xml:space="preserve"> обнаружены телесные повреждения, которые  не являются опасными для жизни, влекут за собой временное расстройство здоровья сроком более 21 дня, в соответствии с п. 7.1 раздела II, </w:t>
      </w:r>
      <w:r>
        <w:t>пп</w:t>
      </w:r>
      <w:r>
        <w:t>. 10-13 раздела III «Медицинских критериев определения степени тяжести вр</w:t>
      </w:r>
      <w:r>
        <w:t>еда, причиненного здоровью человека», утвержденных приказом Министерства Здравоохранения и Социального развития РФ от дата №194н, оцениваются по квалифицирующему признаку временного нарушения функции органов и (или) систем продолжительностью свыше трех нед</w:t>
      </w:r>
      <w:r>
        <w:t xml:space="preserve">ель от момента причинения травмы (более 21 дня – длительное расстройство здоровья) и, согласно п. 4 б) «Правил определения степени тяжести вреда, причиненного здоровью человека», утвержденных постановлением правительства Российской Федерации от дата №522, </w:t>
      </w:r>
      <w:r>
        <w:t xml:space="preserve">расцениваются как повреждения, причинившие средней тяжести вред здоровью человека (л.д.111-114); заключением эксперта №118 от дата, согласно которому у </w:t>
      </w:r>
      <w:r>
        <w:t>фио</w:t>
      </w:r>
      <w:r>
        <w:t xml:space="preserve"> обнаружены телесные повреждения, которые  не являются опасными для жизни, повлекли за собой </w:t>
      </w:r>
      <w:r>
        <w:t>временно</w:t>
      </w:r>
      <w:r>
        <w:t xml:space="preserve">е расстройство здоровья сроком менее трех недель (кратковременное расстройство здоровья), в соответствии с п. 8.1 раздела II, </w:t>
      </w:r>
      <w:r>
        <w:t>пп</w:t>
      </w:r>
      <w:r>
        <w:t>. 10-13 раздела III «Медицинских критериев определения степени тяжести вреда, причиненного здоровью человека», утвержденных прик</w:t>
      </w:r>
      <w:r>
        <w:t xml:space="preserve">азом Министерства Здравоохранения и Социального развития РФ от дата №194н, оцениваются по квалифицирующему признаку временного нарушения функции органов и (или) систем продолжительностью до трех недель от момента причинения травмы (до 21 дня включительно) </w:t>
      </w:r>
      <w:r>
        <w:t>и, согласно п. 4 в) «Правил определения степени тяжести вреда, причиненного здоровью человека», утвержденных постановлением правительства Российской Федерации от дата №522, расцениваются как повреждения, причинившие легкий вред здоровью человека (л.д.121-1</w:t>
      </w:r>
      <w:r>
        <w:t xml:space="preserve">25); письменным объяснением </w:t>
      </w:r>
      <w:r>
        <w:t>фио</w:t>
      </w:r>
      <w:r>
        <w:t xml:space="preserve"> (л.д.134); постановлением об отказе в возбуждении уголовного дела от дата которым: отказано в возбуждении уголовного дела в отношении водителя </w:t>
      </w:r>
      <w:r>
        <w:t>фио</w:t>
      </w:r>
      <w:r>
        <w:t xml:space="preserve"> в совершении преступления, предусмотренного ч. 1 ст. 264 УК РФ, на основании </w:t>
      </w:r>
      <w:r>
        <w:t xml:space="preserve">п. 2 ч. 1 ст. 24 УПК РФ, в связи с отсутствием в деянии состава преступления; отказано в возбуждении уголовного дела в отношении водителя </w:t>
      </w:r>
      <w:r>
        <w:t>фио</w:t>
      </w:r>
      <w:r>
        <w:t xml:space="preserve"> в совершении преступления, предусмотренного ч. 1 ст. 264 УК РФ, на основании п. 2 ч. 1 ст. 24 УПК РФ, в связи с от</w:t>
      </w:r>
      <w:r>
        <w:t>сутствием в деянии состава преступления (л.д.144-146).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</w:t>
      </w:r>
      <w:r>
        <w:t>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Постановлением Совета Министров - Правительства Россий</w:t>
      </w:r>
      <w:r>
        <w:t>ской Федерации от дата № 1090 утверждены Правила дорожного движения Российской Федерации.</w:t>
      </w:r>
    </w:p>
    <w:p w:rsidR="00A77B3E">
      <w:r>
        <w:t>Пунктом 10.1 ПДД РФ определено, что водитель должен вести транспортное средство со скоростью, не превышающей установленного ограничения, учитывая при этом интенсивнос</w:t>
      </w:r>
      <w:r>
        <w:t>ть движения, особенности и состояние транспортного средства и груза, дорожные и метеорологические условия, в частности видимость в направлении движения. Скорость должна обеспечивать водителю возможность постоянного контроля за движением транспортного средс</w:t>
      </w:r>
      <w:r>
        <w:t>тва для выполнения требований Правил.</w:t>
      </w:r>
    </w:p>
    <w:p w:rsidR="00A77B3E">
      <w:r>
        <w:t>При возникновении опасности для движения, которую водитель в состоянии обнаружить, он должен принять возможные меры к снижению скорости вплоть до остановки транспортного средства.</w:t>
      </w:r>
    </w:p>
    <w:p w:rsidR="00A77B3E">
      <w:r>
        <w:t>Лица, нарушившие Правила, несут ответс</w:t>
      </w:r>
      <w:r>
        <w:t>твенность в соответствии с действующим законодательством, на что прямо указано в пункте 1.6 Правил дорожного движения.</w:t>
      </w:r>
    </w:p>
    <w:p w:rsidR="00A77B3E">
      <w:r>
        <w:t>В соответствии с частью 1 статьи 12.24 КоАП РФ нарушение Правил дорожного движения или правил эксплуатации транспортного средства, повлек</w:t>
      </w:r>
      <w:r>
        <w:t xml:space="preserve">шее причинение легкого вреда здоровью потерпевшего, влечет наложение административного штрафа в размере от двух тысяч пятисот до сумма прописью </w:t>
      </w:r>
      <w:r>
        <w:t xml:space="preserve">или лишение права управления транспортными средствами на срок от одного года до полутора лет. </w:t>
      </w:r>
    </w:p>
    <w:p w:rsidR="00A77B3E">
      <w:r>
        <w:t xml:space="preserve">В соответствии с </w:t>
      </w:r>
      <w:r>
        <w:t>частью 2 этой же статьи нарушение Правил дорожного движения или правил эксплуатации транспортного средства, повлекшее причинение средней тяжести вреда здоровью потерпевшего, - влечет наложение административного штрафа в размере от десяти тысяч до сумма про</w:t>
      </w:r>
      <w:r>
        <w:t>писью или лишение права управления транспортными средствами на срок от полутора до двух лет.</w:t>
      </w:r>
    </w:p>
    <w:p w:rsidR="00A77B3E">
      <w:r>
        <w:t>Пунктом 1 Примечания к статье 12.24 КоАП РФ определено, что под причинением легкого вреда здоровью следует понимать кратковременное расстройство здоровья или незна</w:t>
      </w:r>
      <w:r>
        <w:t>чительную стойкую утрату общей трудоспособности.</w:t>
      </w:r>
    </w:p>
    <w:p w:rsidR="00A77B3E">
      <w:r>
        <w:t xml:space="preserve">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 (п. 2 </w:t>
      </w:r>
      <w:r>
        <w:t>примечания к статье 12.24 КоАП РФ).</w:t>
      </w:r>
    </w:p>
    <w:p w:rsidR="00A77B3E">
      <w:r>
        <w:t xml:space="preserve">Материалами дела и материалами КУСП подтверждается, что причинение вреда здоровью потерпевшим легкой и средней тяжести находятся в прямой причинно-следственной связи с действиями водителя </w:t>
      </w:r>
      <w:r>
        <w:t>фио</w:t>
      </w:r>
    </w:p>
    <w:p w:rsidR="00A77B3E">
      <w:r>
        <w:t>В соответствии с абзацем 3 п</w:t>
      </w:r>
      <w:r>
        <w:t>ункта 19 Постановления Пленума Верховного Суда РФ от дата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</w:t>
      </w:r>
      <w:r>
        <w:t>нарушениях, в области дорожного движения», если в результате дорожно-транспортного происшествия пострадали несколько человек и им был причинен легкий и средней тяжести вред здоровью, в отношении водителя, допустившего нарушение ПДД РФ или правил эксплуатац</w:t>
      </w:r>
      <w:r>
        <w:t>ии транспортных средств, составляется один протокол об административном правонарушении (по частям 1 и 2 статьи 12.24 КоАП РФ), содержащий сведения обо всех потерпевших, которым причинен легкий вред здоровью и вред здоровью средней тяжести. При этом необход</w:t>
      </w:r>
      <w:r>
        <w:t xml:space="preserve">имо иметь в виду, что в случае составления в отношении указанного водителя отдельных протоколов об административных правонарушениях, предусмотренных частями 1 и 2 статьи 12.24 КоАП РФ, дела об административных правонарушениях подлежат объединению судьей в </w:t>
      </w:r>
      <w:r>
        <w:t>одно производство и при признании лица виновным назначение ему административного наказания осуществляется по правилам, предусмотренным частью 2 статьи 4.4 КоАП РФ (в пределах санкции, предусматривающей назначение более строгого административного наказания)</w:t>
      </w:r>
      <w:r>
        <w:t>.</w:t>
      </w:r>
    </w:p>
    <w:p w:rsidR="00A77B3E">
      <w:r>
        <w:t xml:space="preserve">Таким образом, действия </w:t>
      </w:r>
      <w:r>
        <w:t>фио</w:t>
      </w:r>
      <w:r>
        <w:t xml:space="preserve"> суд квалифицирует по ч. 1 ст. 12.24 КоАП РФ и ч. 2 ст. 12.24 КоАП РФ, как нарушение Правил дорожного движения или правил эксплуатации транспортного средства, повлекшее причинение легкого вреда здоровью потерпевшего и причинени</w:t>
      </w:r>
      <w:r>
        <w:t>е средней тяжести вреда здоровью потерпевшего, вина в совершении данного правонарушения доказана.</w:t>
      </w:r>
    </w:p>
    <w:p w:rsidR="00A77B3E">
      <w:r>
        <w:t xml:space="preserve">В соответствии со ст. 4.2 КоАП РФ, обстоятельствами смягчающими административную ответственность </w:t>
      </w:r>
      <w:r>
        <w:t>фио</w:t>
      </w:r>
      <w:r>
        <w:t xml:space="preserve"> за совершенное им правонарушение суд признает признание в</w:t>
      </w:r>
      <w:r>
        <w:t>ины, совершение впервые административного правонарушения.</w:t>
      </w:r>
    </w:p>
    <w:p w:rsidR="00A77B3E">
      <w:r>
        <w:t xml:space="preserve">Согласно со ст. 4.3 КоАП РФ, обстоятельств отягчающих ответственность </w:t>
      </w:r>
      <w:r>
        <w:t>фио</w:t>
      </w:r>
      <w:r>
        <w:t xml:space="preserve"> за совершенное им правонарушение судом не установлено.</w:t>
      </w:r>
    </w:p>
    <w:p w:rsidR="00A77B3E">
      <w:r>
        <w:t xml:space="preserve">Обстоятельства, исключающие производство по делу об административных </w:t>
      </w:r>
      <w:r>
        <w:t>правонарушениях, установленные статьей 24.5 КоАП РФ, отсутствуют.</w:t>
      </w:r>
    </w:p>
    <w:p w:rsidR="00A77B3E"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</w:t>
      </w:r>
      <w:r>
        <w:t>тивных правонарушениях, не усматривается.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объектом которого является безопасность дорожного движения, личность виновного, положительно характеризующегос</w:t>
      </w:r>
      <w:r>
        <w:t xml:space="preserve">я, наличие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на основании ч. 2 ст. 4.4 КоАП РФ в пределах санкции, предусматривающей назначение более</w:t>
      </w:r>
      <w:r>
        <w:t xml:space="preserve"> строгого административного наказания, в виде административного штрафа в пределах санкции ч. 2 ст. 12.24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</w:t>
      </w:r>
      <w:r>
        <w:t>тивного правонарушения, предусмотренного ч. 1 ст. 12.24 КоАП РФ и ч. 2 ст. 12.24 КоАП РФ, и назначить ему административное наказание в виде административного штрафа в размере сумма.</w:t>
      </w:r>
    </w:p>
    <w:p w:rsidR="00A77B3E">
      <w:r>
        <w:t>Административный штраф подлежит перечислению на следующие реквизиты: наиме</w:t>
      </w:r>
      <w:r>
        <w:t xml:space="preserve">нование получателя платежа: УФК по адрес (ОМВД России по адрес); номер счета получателя платежа: 03100643000000017500, </w:t>
      </w:r>
      <w:r>
        <w:t>кор</w:t>
      </w:r>
      <w:r>
        <w:t>./</w:t>
      </w:r>
      <w:r>
        <w:t>сч</w:t>
      </w:r>
      <w:r>
        <w:t>.: 40102810645370000035; наименование банка: в Отделение адрес Банка России; БИК: телефон; КБК: 18811601123010001140; Код ОКТМО: т</w:t>
      </w:r>
      <w:r>
        <w:t>елефон; ИНН: телефон; КПП: телефон; УИН: 18810491221700003404.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</w:t>
      </w:r>
      <w:r>
        <w:t>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</w:t>
      </w:r>
      <w:r>
        <w:t>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83 Советского судебного района (адрес) адрес.</w:t>
      </w:r>
    </w:p>
    <w:p w:rsidR="00A77B3E"/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75"/>
    <w:rsid w:val="00A20F7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