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054E">
      <w:pPr>
        <w:jc w:val="right"/>
      </w:pPr>
      <w:r>
        <w:t xml:space="preserve">                                                                               Дело № 5-83-410/2022</w:t>
      </w:r>
    </w:p>
    <w:p w:rsidR="00A77B3E" w:rsidP="0075054E">
      <w:pPr>
        <w:jc w:val="right"/>
      </w:pPr>
      <w:r>
        <w:t>УИД 91MS0083-01-2022-001227-02</w:t>
      </w:r>
    </w:p>
    <w:p w:rsidR="00A77B3E"/>
    <w:p w:rsidR="00A77B3E" w:rsidP="0075054E">
      <w:pPr>
        <w:jc w:val="center"/>
      </w:pPr>
      <w:r>
        <w:t>П о с т а н о в л е н и е</w:t>
      </w:r>
    </w:p>
    <w:p w:rsidR="00A77B3E"/>
    <w:p w:rsidR="00A77B3E">
      <w:r>
        <w:t xml:space="preserve">20 декабря 2022 года                                                                    пгт. </w:t>
      </w:r>
      <w:r>
        <w:t>Советский</w:t>
      </w:r>
    </w:p>
    <w:p w:rsidR="00A77B3E" w:rsidP="0075054E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Перцева</w:t>
      </w:r>
      <w:r>
        <w:t xml:space="preserve"> Павла Юрьевича, па</w:t>
      </w:r>
      <w:r>
        <w:t>спортные данные,  гражданина РФ, паспортные данные, холостого, имеющего малолетнего ребенка паспортные данные, с средним образованием, работающего по найму, зарегистрированного и проживающего по адресу: адрес, о привлечении к административной ответственнос</w:t>
      </w:r>
      <w:r>
        <w:t>ти за совершение административного правонарушения, предусмотренного ч. 1 ст. 20.25 КоАП РФ,</w:t>
      </w:r>
    </w:p>
    <w:p w:rsidR="00A77B3E"/>
    <w:p w:rsidR="00A77B3E" w:rsidP="0075054E">
      <w:pPr>
        <w:jc w:val="center"/>
      </w:pPr>
      <w:r>
        <w:t>У С Т А Н О В И Л</w:t>
      </w:r>
    </w:p>
    <w:p w:rsidR="00A77B3E"/>
    <w:p w:rsidR="00A77B3E" w:rsidP="0075054E">
      <w:pPr>
        <w:jc w:val="both"/>
      </w:pPr>
      <w:r>
        <w:t>дата в время установлено, что Перцев П.Ю., зарегистрированный по адресу: адрес, не уплатил, в установленный ст. 32.2 КоАП РФ срок, - в срок до д</w:t>
      </w:r>
      <w:r>
        <w:t xml:space="preserve">ата, административный штраф, наложенный постановлением ОМВД России по адрес от </w:t>
      </w:r>
      <w:r>
        <w:t>датателефон</w:t>
      </w:r>
      <w:r>
        <w:t xml:space="preserve"> №028460 в размере сумма, чем совершил административное правонарушение, предусмотренное ч. 1 ст. 20.25 КоАП РФ. </w:t>
      </w:r>
    </w:p>
    <w:p w:rsidR="00A77B3E" w:rsidP="0075054E">
      <w:pPr>
        <w:jc w:val="both"/>
      </w:pPr>
      <w:r>
        <w:t>В судебном заседании Перцев П.Ю. вину в совершении ад</w:t>
      </w:r>
      <w:r>
        <w:t>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у него не было денег и работы.</w:t>
      </w:r>
    </w:p>
    <w:p w:rsidR="00A77B3E" w:rsidP="0075054E">
      <w:pPr>
        <w:jc w:val="both"/>
      </w:pPr>
      <w:r>
        <w:t xml:space="preserve">Вина </w:t>
      </w:r>
      <w:r>
        <w:t>Перцева</w:t>
      </w:r>
      <w:r>
        <w:t xml:space="preserve"> П.Ю. в совершении административного правонарушения</w:t>
      </w:r>
      <w:r>
        <w:t xml:space="preserve"> подтверждается материалами дела: протоколом об административном правонарушении 8201 №123784 от дата (л.д.2); письменным объяснением </w:t>
      </w:r>
      <w:r>
        <w:t>Перцева</w:t>
      </w:r>
      <w:r>
        <w:t xml:space="preserve"> П.Ю. (л.д.4); сведениями о ранее допущенных правонарушениях (л.д.6); копией постановления ОМВД России по адрес от </w:t>
      </w:r>
      <w:r>
        <w:t>д</w:t>
      </w:r>
      <w:r>
        <w:t>атателефон</w:t>
      </w:r>
      <w:r>
        <w:t xml:space="preserve"> №028460, в отношении </w:t>
      </w:r>
      <w:r>
        <w:t>Перцева</w:t>
      </w:r>
      <w:r>
        <w:t xml:space="preserve"> П.Ю.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5); спр</w:t>
      </w:r>
      <w:r>
        <w:t>авкой (л.д.7); рапортом (л.д.8).</w:t>
      </w:r>
    </w:p>
    <w:p w:rsidR="00A77B3E" w:rsidP="0075054E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</w:t>
      </w:r>
      <w:r>
        <w:t>ния дела, отражены.</w:t>
      </w:r>
    </w:p>
    <w:p w:rsidR="00A77B3E" w:rsidP="0075054E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5054E">
      <w:pPr>
        <w:jc w:val="both"/>
      </w:pPr>
      <w:r>
        <w:t xml:space="preserve">Таким образом, действия </w:t>
      </w:r>
      <w:r>
        <w:t>Перцева</w:t>
      </w:r>
      <w:r>
        <w:t xml:space="preserve"> П.Ю. правильно квалифицированы по ч.1 ст. 20</w:t>
      </w:r>
      <w:r>
        <w:t>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75054E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Перцева</w:t>
      </w:r>
      <w:r>
        <w:t xml:space="preserve"> П.Ю. з</w:t>
      </w:r>
      <w:r>
        <w:t>а совершенное правонарушение суд признает признание вины и наличие малолетнего ребенка.</w:t>
      </w:r>
    </w:p>
    <w:p w:rsidR="00A77B3E" w:rsidP="0075054E">
      <w:pPr>
        <w:jc w:val="both"/>
      </w:pPr>
      <w:r>
        <w:t xml:space="preserve">Согласно со ст. 4.3 КоАП РФ, обстоятельств отягчающих ответственность </w:t>
      </w:r>
      <w:r>
        <w:t>Перцева</w:t>
      </w:r>
      <w:r>
        <w:t xml:space="preserve"> П.Ю. за совершенное  правонарушение судом не установлено.</w:t>
      </w:r>
    </w:p>
    <w:p w:rsidR="00A77B3E" w:rsidP="0075054E">
      <w:pPr>
        <w:jc w:val="both"/>
      </w:pPr>
      <w:r>
        <w:t>При определении вида и меры адми</w:t>
      </w:r>
      <w:r>
        <w:t xml:space="preserve">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</w:t>
      </w:r>
      <w:r>
        <w:t>ерцеву</w:t>
      </w:r>
      <w:r>
        <w:t xml:space="preserve"> П.Ю. административное наказание в виде административного штрафа в пределах санкции  ч. 1 ст. 20.25 КоАП РФ.</w:t>
      </w:r>
    </w:p>
    <w:p w:rsidR="00A77B3E" w:rsidP="0075054E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75054E">
      <w:pPr>
        <w:jc w:val="center"/>
      </w:pPr>
      <w:r>
        <w:t>П О С Т А Н О В И Л:</w:t>
      </w:r>
    </w:p>
    <w:p w:rsidR="00A77B3E" w:rsidP="0075054E">
      <w:pPr>
        <w:jc w:val="both"/>
      </w:pPr>
    </w:p>
    <w:p w:rsidR="00A77B3E" w:rsidP="0075054E">
      <w:pPr>
        <w:jc w:val="both"/>
      </w:pPr>
      <w:r>
        <w:t>Перцева</w:t>
      </w:r>
      <w:r>
        <w:t xml:space="preserve"> Павла Юрьевича признать виновной в со</w:t>
      </w:r>
      <w:r>
        <w:t>вершении административного правонарушения, предусмотренного ч. 1 ст. 20.25 КоАП РФ, и назначить ей административное нака</w:t>
      </w:r>
      <w:r>
        <w:t>зание в виде административного штрафа в размере сумма.</w:t>
      </w:r>
    </w:p>
    <w:p w:rsidR="00A77B3E" w:rsidP="0075054E">
      <w:pPr>
        <w:jc w:val="both"/>
      </w:pPr>
      <w:r>
        <w:t xml:space="preserve">Штраф подлежит уплате по следующим реквизитам: Получатель:                       </w:t>
      </w:r>
      <w:r>
        <w:t xml:space="preserve">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</w:t>
      </w:r>
      <w:r>
        <w:t xml:space="preserve"> в УФК по адрес, код Сводного реестра телефон, ОКТМО телефон,  КБК телефон </w:t>
      </w:r>
      <w:r>
        <w:t>телефон</w:t>
      </w:r>
      <w:r>
        <w:t>, УИН 0410760300835004102220114.</w:t>
      </w:r>
    </w:p>
    <w:p w:rsidR="00A77B3E" w:rsidP="0075054E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75054E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5054E">
      <w:pPr>
        <w:jc w:val="both"/>
      </w:pPr>
      <w:r>
        <w:t>Разъяснить, что в соответствии с ч. 1 ст. 20.25 КоАП РФ, неуплата ад</w:t>
      </w:r>
      <w: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75054E">
      <w:pPr>
        <w:jc w:val="both"/>
      </w:pPr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75054E">
      <w:pPr>
        <w:jc w:val="both"/>
      </w:pPr>
      <w:r>
        <w:t xml:space="preserve">в течение 10 суток со дня вручения или получения </w:t>
      </w:r>
      <w:r>
        <w:t>копии постановления.</w:t>
      </w:r>
    </w:p>
    <w:p w:rsidR="00A77B3E" w:rsidP="0075054E">
      <w:pPr>
        <w:jc w:val="both"/>
      </w:pPr>
    </w:p>
    <w:p w:rsidR="00A77B3E" w:rsidP="0075054E">
      <w:pPr>
        <w:jc w:val="both"/>
      </w:pPr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4E"/>
    <w:rsid w:val="007505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