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№5-84-4/2025</w:t>
      </w:r>
    </w:p>
    <w:p w:rsidR="00A77B3E">
      <w:r>
        <w:t>УИД 91MS0084-01-2024-002088-17</w:t>
      </w:r>
    </w:p>
    <w:p w:rsidR="00A77B3E"/>
    <w:p w:rsidR="00A77B3E">
      <w:r>
        <w:t>П о с т а н о в л е н и е</w:t>
      </w:r>
    </w:p>
    <w:p w:rsidR="00A77B3E">
      <w:r>
        <w:t>09 января 2025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директора МБОУ</w:t>
      </w:r>
      <w:r>
        <w:t xml:space="preserve"> «Урожайновская средняя школа» Советского района Республики Крым Савченковой Кристины Олеговны, паспортные данные,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</w:t>
      </w:r>
      <w:r>
        <w:t>нного ч. 1 ст.15.33.2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являясь директором МБОУ «Урожайновская средняя школа» адрес, расположенной по адресу: адрес, </w:t>
      </w:r>
    </w:p>
    <w:p w:rsidR="00A77B3E">
      <w:r>
        <w:t xml:space="preserve">адрес, допустила нарушение порядка представления сведений о страховом стаже застрахованных лиц </w:t>
      </w:r>
      <w:r>
        <w:t xml:space="preserve">по форме ЕФС-1 (подраздел 1.2) за дата на застрахованное лицо </w:t>
      </w:r>
      <w:r>
        <w:t>фио</w:t>
      </w:r>
      <w:r>
        <w:t>, установленного п. 3 ст. 11 Федерального закона от дата №27-ФЗ «Об индивидуальном (персонифицированном) учете в системе обязательного пенсионного страхования», сведения в Отдел ПУ и АСВ №7 п</w:t>
      </w:r>
      <w:r>
        <w:t xml:space="preserve">редоставлены с нарушением срока - дата, срок предоставления - не позднее дата, чем совершил административное правонарушение, предусмотренное ч. 1 ст. 15.33.2 КоАП РФ. </w:t>
      </w:r>
    </w:p>
    <w:p w:rsidR="00A77B3E">
      <w:r>
        <w:t>фио</w:t>
      </w:r>
      <w:r>
        <w:t xml:space="preserve"> в судебное заседание не явился, о дате месте и времени извещена надлежащим образом (</w:t>
      </w:r>
      <w:r>
        <w:t>л.д.16-17), ходатайств, в том числе об отложении рассмотрения дела в порядке статьи 24.4 КоАП РФ, не заявила, её явка судом обязательной не признана, в связи с чем, на основании ч. 2 ст. 25.1 КоАП РФ считаю возможным рассмотреть дело в её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№152 об административном правонарушении от дата (л.д.2); сведениями об уполномоченном представителе страхователя (об.ст.л.д.6); копией формы ЕФС-1 (л.д.8); сведен</w:t>
      </w:r>
      <w:r>
        <w:t>иями об обращении телефон-телефон от дата (об.ст.л.д.8); копией акта о выявлении правонарушений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</w:t>
      </w:r>
      <w:r>
        <w:t>ия от дата (об.ст.л.д.9); выпиской из ЕГРН (л.д.10-11).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</w:t>
      </w:r>
      <w:r>
        <w:t>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В силу п.2 ст.11 Федерального закона от дата № 27-ФЗ </w:t>
      </w:r>
      <w:r>
        <w:t>«Об индивидуальном (персонифицированном) учете в системе обязательного пенсионного страхования»,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</w:t>
      </w:r>
      <w:r>
        <w:t>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</w:t>
      </w:r>
      <w:r>
        <w:t>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</w:t>
      </w:r>
      <w:r>
        <w:t>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</w:t>
      </w:r>
      <w:r>
        <w:t xml:space="preserve"> предусмотренные пунктом 2.1 статьи 6 настоящего Федерального закона; 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</w:t>
      </w:r>
      <w:r>
        <w:t>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</w:t>
      </w:r>
      <w:r>
        <w:t>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</w:t>
      </w:r>
      <w:r>
        <w:t>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7) документы, подтверждающие п</w:t>
      </w:r>
      <w:r>
        <w:t>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</w:t>
      </w:r>
      <w:r>
        <w:t xml:space="preserve"> соответствии с федеральными законами о конкретных видах обязательного социального страхования. </w:t>
      </w:r>
    </w:p>
    <w:p w:rsidR="00A77B3E">
      <w:r>
        <w:t>Согласно п. 3 ст. 11 Федерального закона от дата № 27-ФЗ «Об индивидуальном (персонифицированном) учете в системе обязательного пенсионного страхования» сведен</w:t>
      </w:r>
      <w:r>
        <w:t>ия, указанные в под. 3 п. 2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1) выполняли работу (осущ</w:t>
      </w:r>
      <w:r>
        <w:t xml:space="preserve">ествляли деятельность), дающую право на досрочное назначение страховой пенсии в соответствии со статьями 30, 31, пунктами 6 и 7 части 1 статьи 32 Федерального закона от дата № 400-ФЗ «О страховых пенсиях»; 2) работали в сельском хозяйстве и при исчислении </w:t>
      </w:r>
      <w:r>
        <w:t xml:space="preserve">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</w:t>
      </w:r>
      <w:r>
        <w:t>инвалидности в соотве</w:t>
      </w:r>
      <w:r>
        <w:t>тствии с частью 14 статьи 17 Федерального закона от дата № 400-ФЗ «О страховых пенсиях»; 3) формировали свои пенсионные права в соответствии с Законом Российской Федерации от дата № 1244-I «О социальной защите граждан, подвергшихся воздействию радиации всл</w:t>
      </w:r>
      <w:r>
        <w:t>едствие катастрофы на Чернобыльской АЭС»; 4)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</w:t>
      </w:r>
      <w:r>
        <w:t>осударственной гражданской службы Российской Федерации, должности муниципальной службы; 5)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6) работ</w:t>
      </w:r>
      <w:r>
        <w:t>али в период отбывания наказания в виде лишения свободы; 7) имели периоды простоя или отстранения от работы; 8) имели периоды освобождения от работы с сохранением места работы (должности) на время исполнения государственных или общественных обязанностей; 9</w:t>
      </w:r>
      <w:r>
        <w:t xml:space="preserve">)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10) находились в отпуске </w:t>
      </w:r>
      <w:r>
        <w:t xml:space="preserve">по уходу за ребенком в возрасте от полутора до трех лет, в отпуске без сохранения заработной платы; 11) имели период приостановления действия трудового договора в соответствии со статьей 351.7 Трудового кодекса Российской Федерации. </w:t>
      </w:r>
    </w:p>
    <w:p w:rsidR="00A77B3E">
      <w:r>
        <w:t>Частью 1 ст. 15.33.2 К</w:t>
      </w:r>
      <w:r>
        <w:t>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</w:t>
      </w:r>
      <w:r>
        <w:t>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</w:t>
      </w:r>
      <w:r>
        <w:t>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>
        <w:t xml:space="preserve"> 2 настоящей статьи. </w:t>
      </w:r>
    </w:p>
    <w:p w:rsidR="00A77B3E">
      <w:r>
        <w:t xml:space="preserve">Как установлено судом, данное требование закона директором МБОУ «Урожайновская средняя школа» адрес </w:t>
      </w:r>
      <w:r>
        <w:t>фио</w:t>
      </w:r>
      <w:r>
        <w:t xml:space="preserve"> не выполнено, допущено нарушение порядка представления сведений о страховом стаже застрахованных лиц по форме ЕФС-1 (подраздел 1.2</w:t>
      </w:r>
      <w:r>
        <w:t xml:space="preserve">) за дата на застрахованное лицо </w:t>
      </w:r>
      <w:r>
        <w:t>фио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ст.15.33.2 КоАП РФ,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</w:t>
      </w:r>
      <w:r>
        <w:t xml:space="preserve">енность </w:t>
      </w:r>
      <w:r>
        <w:t>фио</w:t>
      </w:r>
      <w:r>
        <w:t xml:space="preserve"> за совершенное правонарушение суд признает совершение впервые административного правонарушения.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Санкция ч. 1 ст. 15.33</w:t>
      </w:r>
      <w:r>
        <w:t>.2 КоАП РФ влечет наложение административного штрафа на должностных лиц в размере от трехсот до сумма прописью.</w:t>
      </w:r>
    </w:p>
    <w:p w:rsidR="00A77B3E">
      <w:r>
        <w:t>Согласно ч. 3 ст. 3.4 КоАП РФ, в случаях, если назначение административного наказания в виде предупреждения не предусмотрено соответствующей ста</w:t>
      </w:r>
      <w:r>
        <w:t>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</w:t>
      </w:r>
      <w:r>
        <w:t>.</w:t>
      </w:r>
    </w:p>
    <w:p w:rsidR="00A77B3E">
      <w:r>
        <w:t>Частью 1 ст. 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</w:t>
      </w:r>
      <w:r>
        <w:t>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</w:t>
      </w:r>
      <w:r>
        <w:t>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Часть ч. 1 ст. 15.33.2 Кодекса Российской Федерации об административных правонарушениях не входит в </w:t>
      </w:r>
      <w:r>
        <w:t>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A77B3E">
      <w:r>
        <w:t xml:space="preserve">Из материалов дела следует, что </w:t>
      </w:r>
      <w:r>
        <w:t>фио</w:t>
      </w:r>
      <w:r>
        <w:t xml:space="preserve"> н</w:t>
      </w:r>
      <w:r>
        <w:t>а момент совершения правонарушения по настоящему делу не является лицом, привлеченным к административной ответственности.</w:t>
      </w:r>
    </w:p>
    <w:p w:rsidR="00A77B3E">
      <w:r>
        <w:t>Решая вопрос о назначении наказания, мировой судья, учитывая характер совершенного правонарушения, обстоятельства его совершения, нали</w:t>
      </w:r>
      <w:r>
        <w:t>чие обстоятельства смягчающего и отсутствие обстоятельств отягчающих ответственность, отсутствие вредных последствий, цели и задачи предупреждения административных правонарушений, пришел к выводу о наличии совокупности необходимых условий для применения по</w:t>
      </w:r>
      <w:r>
        <w:t>ложений ч. 1 ст. 4.1.1 КоАП РФ и считает возможным административное наказание в виде административного штрафа заменить на предупреждение, что отвечает принципам справедливости и соразмерности совершенного им правонарушения.</w:t>
      </w:r>
    </w:p>
    <w:p w:rsidR="00A77B3E">
      <w:r>
        <w:t>На основании изложенного, руково</w:t>
      </w:r>
      <w:r>
        <w:t>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директора МБОУ «Урожайновская средняя школа» Советского района Республики Крым Савченкову Кристину Олеговну признать виновной в совершении административного правонарушения, предусмотренного ч.</w:t>
      </w:r>
      <w:r>
        <w:t>1 ст.15.33.2 КоАП РФ, и назначить ей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Республики Крым в течение десяти дней со дня вручения или получения копии постановления.</w:t>
      </w:r>
    </w:p>
    <w:p w:rsidR="00A77B3E" w:rsidP="00B52F6C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6C"/>
    <w:rsid w:val="00A77B3E"/>
    <w:rsid w:val="00B52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