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970DDB">
      <w:pPr>
        <w:jc w:val="right"/>
      </w:pPr>
      <w:r>
        <w:t xml:space="preserve">                                                                               Дело № 5-84-15/2022</w:t>
      </w:r>
    </w:p>
    <w:p w:rsidR="00A77B3E" w:rsidP="00970DDB">
      <w:pPr>
        <w:jc w:val="right"/>
      </w:pPr>
      <w:r>
        <w:t>УИД 91MS0084-01-2022-000034-36</w:t>
      </w:r>
    </w:p>
    <w:p w:rsidR="00A77B3E"/>
    <w:p w:rsidR="00A77B3E" w:rsidP="00970DDB">
      <w:pPr>
        <w:jc w:val="center"/>
      </w:pPr>
      <w:r>
        <w:t>П о с т а н о в л е н и е</w:t>
      </w:r>
    </w:p>
    <w:p w:rsidR="00A77B3E" w:rsidP="00970DDB">
      <w:pPr>
        <w:jc w:val="center"/>
      </w:pPr>
    </w:p>
    <w:p w:rsidR="00A77B3E" w:rsidP="00970DDB">
      <w:pPr>
        <w:jc w:val="both"/>
      </w:pPr>
      <w:r>
        <w:t xml:space="preserve">      </w:t>
      </w:r>
      <w:r>
        <w:t xml:space="preserve">20 января 2022 года                                                                    </w:t>
      </w:r>
      <w:r>
        <w:t>пгт</w:t>
      </w:r>
      <w:r>
        <w:t xml:space="preserve">. </w:t>
      </w:r>
      <w:r>
        <w:t>Советский</w:t>
      </w:r>
    </w:p>
    <w:p w:rsidR="00970DDB" w:rsidP="00970DDB">
      <w:pPr>
        <w:jc w:val="both"/>
      </w:pPr>
      <w:r>
        <w:t xml:space="preserve">      </w:t>
      </w:r>
      <w:r>
        <w:t>И.о</w:t>
      </w:r>
      <w:r>
        <w:t xml:space="preserve">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</w:t>
      </w:r>
      <w:r>
        <w:t xml:space="preserve">рассмотрев в открытом судебном заседании дело об административном правонарушении в отношении Логинова Геннадия Петровича, паспортные данные, </w:t>
      </w:r>
    </w:p>
    <w:p w:rsidR="00A77B3E" w:rsidP="00970DDB">
      <w:pPr>
        <w:jc w:val="both"/>
      </w:pPr>
      <w:r>
        <w:t xml:space="preserve">        </w:t>
      </w:r>
      <w:r>
        <w:t>о привлечении к административной ответственности за совершение административного правонарушения, предусмотренного ч. 2 ст. 12.7 КоАП Р</w:t>
      </w:r>
      <w:r>
        <w:t>Ф,</w:t>
      </w:r>
    </w:p>
    <w:p w:rsidR="00A77B3E" w:rsidP="00970DDB">
      <w:pPr>
        <w:jc w:val="both"/>
      </w:pPr>
    </w:p>
    <w:p w:rsidR="00A77B3E" w:rsidP="00970DDB">
      <w:pPr>
        <w:jc w:val="center"/>
      </w:pPr>
      <w:r>
        <w:t>У С Т А Н О В И Л</w:t>
      </w:r>
    </w:p>
    <w:p w:rsidR="00A77B3E" w:rsidP="00970DDB">
      <w:pPr>
        <w:jc w:val="both"/>
      </w:pPr>
    </w:p>
    <w:p w:rsidR="00A77B3E" w:rsidP="00970DDB">
      <w:pPr>
        <w:jc w:val="both"/>
      </w:pPr>
      <w:r>
        <w:t xml:space="preserve">          </w:t>
      </w:r>
      <w:r>
        <w:t xml:space="preserve">дата в время, Логинов Г.П. на адрес </w:t>
      </w:r>
      <w:r>
        <w:t>адрес</w:t>
      </w:r>
      <w:r>
        <w:t xml:space="preserve">, управлял автомобилем марка автомобиля, </w:t>
      </w:r>
      <w:r>
        <w:t>г.р.з</w:t>
      </w:r>
      <w:r>
        <w:t xml:space="preserve">. О325УЕ26, будучи лишенным права управления т/с, чем нарушил п. 2.1.1 ПДД РФ, совершив административное правонарушение, предусмотренное ч. 2 ст. </w:t>
      </w:r>
      <w:r>
        <w:t>12.7 КоАП РФ.</w:t>
      </w:r>
    </w:p>
    <w:p w:rsidR="00A77B3E" w:rsidP="00970DDB">
      <w:pPr>
        <w:jc w:val="both"/>
      </w:pPr>
      <w:r>
        <w:t xml:space="preserve">             </w:t>
      </w:r>
      <w:r>
        <w:t>В судебном заседании Логинов Г.П. вину в совершении административного правонарушения признал полностью, подтвердил обстоятельства, изложенные в протоколе, пояснил, что около 22 часов дата выпил с другом пива, около 1,5 литра, после друг попро</w:t>
      </w:r>
      <w:r>
        <w:t>сил его перевезти стройматериалы, на что он согласился, и по пути следования были остановлены сотрудниками ГИБДД, также подтвердил, что был лишен приговором Кировского районного суда от дата</w:t>
      </w:r>
      <w:r>
        <w:t xml:space="preserve"> права управления транспортными средствами </w:t>
      </w:r>
      <w:r>
        <w:t>на</w:t>
      </w:r>
      <w:r>
        <w:t xml:space="preserve"> дата.</w:t>
      </w:r>
    </w:p>
    <w:p w:rsidR="00A77B3E" w:rsidP="00970DDB">
      <w:pPr>
        <w:jc w:val="both"/>
      </w:pPr>
      <w:r>
        <w:t xml:space="preserve">            </w:t>
      </w:r>
      <w:r>
        <w:t xml:space="preserve">Вина Логинова </w:t>
      </w:r>
      <w:r>
        <w:t xml:space="preserve">Г.П. в совершении административного правонарушения подтверждается материалами дела: протоколом об административном правонарушении от </w:t>
      </w:r>
      <w:r>
        <w:t>датателефон</w:t>
      </w:r>
      <w:r>
        <w:t xml:space="preserve"> АП №124274 (л.д.1); копией протокола о доставлении (л.д.2); дополнением к протоколу (л.д.4); информацией о ране</w:t>
      </w:r>
      <w:r>
        <w:t>е совершенных правонарушениях (л.д.5); копией протокола об отстранении от управления транспортным средством 82ОТ №031677, согласно которому основаниями для отстранения Логинова Г.П. от управления т/</w:t>
      </w:r>
      <w:r>
        <w:t>с послужило</w:t>
      </w:r>
      <w:r>
        <w:t xml:space="preserve">: наличие признаков опьянения – запах алкоголя </w:t>
      </w:r>
      <w:r>
        <w:t>изо рта и выявление административного правонарушения по ст. 12.7 КоАП РФ (л.д.6); копией приговора Кировского районного суда Республики Крым от дата, которым Логинов Г.П. осужден по ст. 264.1 УК РФ, ч. 5 ст. 69 УК РФ, к дата и 6 месяцев лишения свободы с л</w:t>
      </w:r>
      <w:r>
        <w:t>ишением права заниматься определенной деятельностью на срок дата, с отбыванием наказания в колонии поселения (л.д.10-11).</w:t>
      </w:r>
    </w:p>
    <w:p w:rsidR="00A77B3E" w:rsidP="00970DDB">
      <w:pPr>
        <w:jc w:val="both"/>
      </w:pPr>
      <w:r>
        <w:t xml:space="preserve">            </w:t>
      </w:r>
      <w:r>
        <w:t xml:space="preserve">Перечисленные протоколы отвечают всем признакам допустимых доказательств, так как составлены уполномоченным должностным лицом, </w:t>
      </w:r>
      <w:r>
        <w:t>последо</w:t>
      </w:r>
      <w:r>
        <w:t>вательно, полно, нарушений требований закона при их составлении не выявлено, все сведения, необходимые для разрешения дела, отражены.</w:t>
      </w:r>
    </w:p>
    <w:p w:rsidR="00A77B3E" w:rsidP="00970DDB">
      <w:pPr>
        <w:jc w:val="both"/>
      </w:pPr>
      <w:r>
        <w:t xml:space="preserve">            </w:t>
      </w:r>
      <w:r>
        <w:t>Кроме того вина Логинова Г.П. в совершении административного правонарушения подтверждается видеозаписью исследованной в су</w:t>
      </w:r>
      <w:r>
        <w:t>дебном заседании (л.д.13).</w:t>
      </w:r>
    </w:p>
    <w:p w:rsidR="00A77B3E" w:rsidP="00970DDB">
      <w:pPr>
        <w:jc w:val="both"/>
      </w:pPr>
      <w:r>
        <w:t xml:space="preserve">             </w:t>
      </w:r>
      <w:r>
        <w:t xml:space="preserve">Оценивая видеозапись, суд признает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</w:t>
      </w:r>
      <w:r>
        <w:t>оотносится с местом и временем совершения административного правонарушения, отраженными в указанных выше доказательствах.</w:t>
      </w:r>
    </w:p>
    <w:p w:rsidR="00A77B3E" w:rsidP="00970DDB">
      <w:pPr>
        <w:jc w:val="both"/>
      </w:pPr>
      <w:r>
        <w:t xml:space="preserve">             </w:t>
      </w:r>
      <w:r>
        <w:t>Доказательства по делу непротиворечивы и полностью согласуются между собой, нахожу их относимыми, допустимыми, достоверными и достаточ</w:t>
      </w:r>
      <w:r>
        <w:t>ными для разрешения дела.</w:t>
      </w:r>
    </w:p>
    <w:p w:rsidR="00A77B3E" w:rsidP="00970DDB">
      <w:pPr>
        <w:jc w:val="both"/>
      </w:pPr>
      <w:r>
        <w:t xml:space="preserve">              </w:t>
      </w:r>
      <w:r>
        <w:t>Согласно п. 8 Постановления Пленума Верховного Суда РФ от дата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</w:t>
      </w:r>
      <w:r>
        <w:t xml:space="preserve">рации об административных правонарушениях»,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</w:t>
      </w:r>
      <w:r>
        <w:t>виде лишения права</w:t>
      </w:r>
      <w:r>
        <w:t xml:space="preserve"> управления транспортными средствами (статья 3.8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</w:t>
      </w:r>
      <w:r>
        <w:t>ми (статья 47 УК РФ).</w:t>
      </w:r>
    </w:p>
    <w:p w:rsidR="00A77B3E" w:rsidP="00970DDB">
      <w:pPr>
        <w:jc w:val="both"/>
      </w:pPr>
      <w:r>
        <w:t xml:space="preserve">           </w:t>
      </w:r>
      <w:r>
        <w:t>В силу разъяснений, содержащихся в абзацах 3,4 п. 13 Постановления Пленума Верховного Суда РФ от дата № 20 «О некоторых вопросах, возникающих в судебной практике при рассмотрении дел об административных правонарушениях, предусмотренны</w:t>
      </w:r>
      <w:r>
        <w:t>х главой 12 Кодекса Российской Федерации об административных правонарушениях», действия (бездействие) водителя, подвергнутого административному наказанию за совершение административного правонарушения по части 1 или 3 статьи 12.8 или статье 12.26 КоАП</w:t>
      </w:r>
      <w:r>
        <w:t xml:space="preserve"> РФ, </w:t>
      </w:r>
      <w:r>
        <w:t>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опьянения, образуют состав преступления, предусмотренного стать</w:t>
      </w:r>
      <w:r>
        <w:t xml:space="preserve">ей 264.1 УК РФ, поскольку одним из элементов объективной стороны состава этого уголовно наказуемого деяния является тот факт, что лицо в момент его совершения подвергнуто административному наказанию за совершение указанных административных правонарушений. </w:t>
      </w:r>
      <w:r>
        <w:t>С учетом этого дополнительная квалификация действий лица по статье 12.8 или 12.26 КоАП РФ не требуется. Вместе с тем, если у этого водителя отсутствует право управления транспортными средствами либо не истек срок назначенного ему административного наказани</w:t>
      </w:r>
      <w:r>
        <w:t>я в виде лишения права управления транспортными средствами, он подлежит также привлечению к административной ответственности соответственно по части 1 или 2 статьи 12.7 КоАП РФ.</w:t>
      </w:r>
    </w:p>
    <w:p w:rsidR="00A77B3E" w:rsidP="00970DDB">
      <w:pPr>
        <w:jc w:val="both"/>
      </w:pPr>
      <w:r>
        <w:t xml:space="preserve">             </w:t>
      </w:r>
      <w:r>
        <w:t xml:space="preserve">Таким образом, действия Логинова Г.П. правильно квалифицированы </w:t>
      </w:r>
      <w:r>
        <w:t>по</w:t>
      </w:r>
    </w:p>
    <w:p w:rsidR="00A77B3E" w:rsidP="00970DDB">
      <w:pPr>
        <w:jc w:val="both"/>
      </w:pPr>
      <w:r>
        <w:t xml:space="preserve"> ч. 2 ст. 1</w:t>
      </w:r>
      <w:r>
        <w:t>2.7 КоАП РФ, как управление транспортным средством водителем, лишенным права управления транспортными средствами, вина в совершении данного правонарушения доказана.</w:t>
      </w:r>
    </w:p>
    <w:p w:rsidR="00A77B3E" w:rsidP="00970DDB">
      <w:pPr>
        <w:jc w:val="both"/>
      </w:pPr>
      <w:r>
        <w:t xml:space="preserve">            </w:t>
      </w:r>
      <w:r>
        <w:t>В соответствии со ст. 4.2 КоАП РФ, обстоятельством смягчающим административную ответственно</w:t>
      </w:r>
      <w:r>
        <w:t>сть Логинова Г.П. за совершенное им правонарушение признается признание вины и нахождение на иждивении малолетнего ребенка.</w:t>
      </w:r>
    </w:p>
    <w:p w:rsidR="00A77B3E" w:rsidP="00970DDB">
      <w:pPr>
        <w:jc w:val="both"/>
      </w:pPr>
      <w:r>
        <w:t xml:space="preserve">           </w:t>
      </w:r>
      <w:r>
        <w:t xml:space="preserve">Согласно со ст. 4.3 КоАП РФ, обстоятельством отягчающим ответственность Логинова Г.П. за совершенное им правонарушение суд признает </w:t>
      </w:r>
      <w:r>
        <w:t>совершение правонарушения в состоянии опьянения.</w:t>
      </w:r>
    </w:p>
    <w:p w:rsidR="00A77B3E" w:rsidP="00970DDB">
      <w:pPr>
        <w:jc w:val="both"/>
      </w:pPr>
      <w:r>
        <w:t xml:space="preserve">            </w:t>
      </w:r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официально не трудоустроенного, наличие обстоятельств </w:t>
      </w:r>
      <w:r>
        <w:t>смягчающих и отсутствие обстоятельств отягчающих административную ответственность, считаю необходимым назначить Логинову Г.П. административное наказание в виде административного ареста в пределах, установленных санкцией ч. 2 ст. 12.7 КоАП РФ.</w:t>
      </w:r>
    </w:p>
    <w:p w:rsidR="00A77B3E" w:rsidP="00970DDB">
      <w:pPr>
        <w:jc w:val="both"/>
      </w:pPr>
      <w:r>
        <w:t xml:space="preserve">             </w:t>
      </w:r>
      <w:r>
        <w:t xml:space="preserve">К числу лиц, </w:t>
      </w:r>
      <w:r>
        <w:t>которым не может быть назначен административный арест, в соответствии с ч. 2 ст. 3.9 КоАП РФ, Логинов Г.П. не относится.</w:t>
      </w:r>
    </w:p>
    <w:p w:rsidR="00A77B3E" w:rsidP="00970DDB">
      <w:pPr>
        <w:jc w:val="both"/>
      </w:pPr>
      <w:r>
        <w:t xml:space="preserve">           </w:t>
      </w:r>
      <w:r>
        <w:t xml:space="preserve">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970DDB">
      <w:pPr>
        <w:jc w:val="both"/>
      </w:pPr>
    </w:p>
    <w:p w:rsidR="00A77B3E" w:rsidP="00970DDB">
      <w:pPr>
        <w:jc w:val="center"/>
      </w:pPr>
      <w:r>
        <w:t>П О С Т А Н О В И Л:</w:t>
      </w:r>
    </w:p>
    <w:p w:rsidR="00A77B3E" w:rsidP="00970DDB">
      <w:pPr>
        <w:jc w:val="both"/>
      </w:pPr>
    </w:p>
    <w:p w:rsidR="00A77B3E" w:rsidP="00970DDB">
      <w:pPr>
        <w:jc w:val="both"/>
      </w:pPr>
      <w:r>
        <w:t xml:space="preserve">           </w:t>
      </w:r>
      <w:r>
        <w:t xml:space="preserve">Логинова Геннадия Петровича признать </w:t>
      </w:r>
      <w:r>
        <w:t>виновным в совершении административного правонарушения предусмотренного ч. 2 ст. 12.7 КоАП РФ, и назначить ему административное наказание в виде административного ареста сроком на 5 (пять) суток.</w:t>
      </w:r>
    </w:p>
    <w:p w:rsidR="00A77B3E" w:rsidP="00970DDB">
      <w:pPr>
        <w:jc w:val="both"/>
      </w:pPr>
      <w:r>
        <w:t xml:space="preserve">           </w:t>
      </w:r>
      <w:r>
        <w:t>Срок наказания Логинову Геннадию Петровичу исчислять с момен</w:t>
      </w:r>
      <w:r>
        <w:t xml:space="preserve">та задержания, засчитав в срок административного ареста срок административного задержания с время дата </w:t>
      </w:r>
      <w:r>
        <w:t>до</w:t>
      </w:r>
      <w:r>
        <w:t xml:space="preserve"> время дата.</w:t>
      </w:r>
    </w:p>
    <w:p w:rsidR="00A77B3E" w:rsidP="00970DDB">
      <w:pPr>
        <w:jc w:val="both"/>
      </w:pPr>
      <w:r>
        <w:t xml:space="preserve">           </w:t>
      </w:r>
      <w:r>
        <w:t>Исполнение настоящего постановления возложить на ОГИБДД ОМВД России по Советскому району в порядке ст. 32.8 КоАП РФ.</w:t>
      </w:r>
    </w:p>
    <w:p w:rsidR="00A77B3E" w:rsidP="00970DDB">
      <w:pPr>
        <w:jc w:val="both"/>
      </w:pPr>
      <w:r>
        <w:t xml:space="preserve">            </w:t>
      </w:r>
      <w:r>
        <w:t>Постановление может б</w:t>
      </w:r>
      <w:r>
        <w:t>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970DDB">
      <w:pPr>
        <w:jc w:val="both"/>
      </w:pPr>
    </w:p>
    <w:p w:rsidR="00A77B3E" w:rsidP="00970DDB">
      <w:pPr>
        <w:jc w:val="both"/>
      </w:pPr>
      <w:r>
        <w:t xml:space="preserve">             </w:t>
      </w:r>
      <w:r>
        <w:t>И.о</w:t>
      </w:r>
      <w:r>
        <w:t xml:space="preserve">. мирового судьи: </w:t>
      </w:r>
      <w:r>
        <w:t>/подпись/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DB"/>
    <w:rsid w:val="00970DD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