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920E5B">
        <w:t xml:space="preserve">                                                                       </w:t>
      </w:r>
      <w:r>
        <w:t>Дело № 5-84-19/2018</w:t>
      </w:r>
    </w:p>
    <w:p w:rsidR="00A77B3E">
      <w:r>
        <w:tab/>
      </w:r>
      <w:r>
        <w:tab/>
        <w:t xml:space="preserve">                           </w:t>
      </w:r>
    </w:p>
    <w:p w:rsidR="00A77B3E" w:rsidP="00920E5B">
      <w:pPr>
        <w:jc w:val="center"/>
      </w:pPr>
      <w:r>
        <w:t>П О С Т А Н О В Л Е Н И Е</w:t>
      </w:r>
    </w:p>
    <w:p w:rsidR="00A77B3E"/>
    <w:p w:rsidR="00A77B3E">
      <w:r>
        <w:t>01 февраля 2018 года</w:t>
      </w:r>
      <w:r>
        <w:tab/>
        <w:t xml:space="preserve">                        </w:t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920E5B">
      <w:pPr>
        <w:jc w:val="both"/>
      </w:pPr>
      <w:r>
        <w:t xml:space="preserve"> </w:t>
      </w:r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 xml:space="preserve">, 1а) рассмотрев дело об административном правонарушении, поступившее из Территориального отдела по Белогорскому, Советскому и Нижнегорскому районам МУФС по надзору в сфере защиты прав </w:t>
      </w:r>
      <w:r>
        <w:t>потребителей и благополучия человека по Республике Крым и городу федерального значения Севастополю о привлечении к административной ответственности:</w:t>
      </w:r>
    </w:p>
    <w:p w:rsidR="00A77B3E" w:rsidP="00920E5B">
      <w:pPr>
        <w:jc w:val="both"/>
      </w:pPr>
      <w:r>
        <w:t>Волощука</w:t>
      </w:r>
      <w:r>
        <w:t xml:space="preserve"> Василия Ивановича, паспортные данные, проживающего по адресу: адрес,</w:t>
      </w:r>
    </w:p>
    <w:p w:rsidR="00A77B3E" w:rsidP="00920E5B">
      <w:pPr>
        <w:jc w:val="both"/>
      </w:pPr>
      <w:r>
        <w:t>по ч.2 ст. 15.12 Кодекса Росс</w:t>
      </w:r>
      <w:r>
        <w:t>ийской Федерации об административных правонарушениях,</w:t>
      </w:r>
    </w:p>
    <w:p w:rsidR="00A77B3E"/>
    <w:p w:rsidR="00A77B3E" w:rsidP="00920E5B">
      <w:pPr>
        <w:jc w:val="center"/>
      </w:pPr>
      <w:r>
        <w:t>У С Т А Н О В И Л :</w:t>
      </w:r>
    </w:p>
    <w:p w:rsidR="00A77B3E"/>
    <w:p w:rsidR="00A77B3E" w:rsidP="003A7ACD">
      <w:pPr>
        <w:jc w:val="both"/>
      </w:pPr>
      <w:r>
        <w:t>Волощук</w:t>
      </w:r>
      <w:r>
        <w:t xml:space="preserve"> В.И., дата в период времени с время по время в помещении домовладения, расположенного по адресу: адрес, хранил с целью реализации табачную продукцию без марок акцизного сбо</w:t>
      </w:r>
      <w:r>
        <w:t xml:space="preserve">ра </w:t>
      </w:r>
      <w:r w:rsidRPr="003A7ACD">
        <w:rPr>
          <w:color w:val="000000" w:themeColor="text1"/>
        </w:rPr>
        <w:t>«ЕВ»</w:t>
      </w:r>
      <w:r w:rsidRPr="00C7040C">
        <w:rPr>
          <w:color w:val="FF0000"/>
        </w:rPr>
        <w:t xml:space="preserve"> </w:t>
      </w:r>
      <w:r w:rsidRPr="003A7ACD">
        <w:rPr>
          <w:color w:val="000000" w:themeColor="text1"/>
        </w:rPr>
        <w:t>в количестве 2 пачки.</w:t>
      </w:r>
      <w:r>
        <w:t xml:space="preserve"> Своими действиями </w:t>
      </w:r>
      <w:r>
        <w:t>Волощук</w:t>
      </w:r>
      <w:r>
        <w:t xml:space="preserve"> В.И. совершил административное правонарушение, предусмотренное ч. 2 ст. 15.12 Кодекса Российской Федерации об административных правонарушениях.</w:t>
      </w:r>
    </w:p>
    <w:p w:rsidR="00A77B3E" w:rsidP="003A7ACD">
      <w:pPr>
        <w:jc w:val="both"/>
      </w:pPr>
      <w:r>
        <w:t>Волощук</w:t>
      </w:r>
      <w:r>
        <w:t xml:space="preserve"> В.И. в судебном заседании свою вину признал, в с</w:t>
      </w:r>
      <w:r>
        <w:t>одеянном раскаялся.</w:t>
      </w:r>
    </w:p>
    <w:p w:rsidR="00A77B3E" w:rsidP="003A7ACD">
      <w:pPr>
        <w:jc w:val="both"/>
      </w:pPr>
      <w:r>
        <w:t xml:space="preserve">Заслушав пояснения правонарушителя, исследовав материалы дела об административном правонарушении, мировой судья приходит к выводу о том, что вина </w:t>
      </w:r>
      <w:r>
        <w:t>Волощука</w:t>
      </w:r>
      <w:r>
        <w:t xml:space="preserve"> В.И. в совершении правонарушения, предусмотренного ч.2 ст.15.12 Кодекса Российско</w:t>
      </w:r>
      <w:r>
        <w:t>й Федерации об административных правонарушениях, подтверждается следующими доказательствами:</w:t>
      </w:r>
    </w:p>
    <w:p w:rsidR="00A77B3E" w:rsidP="003A7ACD">
      <w:pPr>
        <w:jc w:val="both"/>
      </w:pPr>
      <w:r>
        <w:t xml:space="preserve">- протоколом об административном правонарушении № </w:t>
      </w:r>
      <w:r w:rsidR="00920E5B">
        <w:t>номер</w:t>
      </w:r>
      <w:r>
        <w:t xml:space="preserve"> </w:t>
      </w:r>
      <w:r>
        <w:t>от</w:t>
      </w:r>
      <w:r>
        <w:t xml:space="preserve"> дата (л.д.24);</w:t>
      </w:r>
    </w:p>
    <w:p w:rsidR="00A77B3E" w:rsidP="003A7ACD">
      <w:pPr>
        <w:jc w:val="both"/>
      </w:pPr>
      <w:r>
        <w:t xml:space="preserve">- рапортом оперативного дежурного дежурной части ОМВД России </w:t>
      </w:r>
      <w:r>
        <w:t>поСоветскому</w:t>
      </w:r>
      <w:r>
        <w:t xml:space="preserve"> району (л.д.4);</w:t>
      </w:r>
    </w:p>
    <w:p w:rsidR="00A77B3E" w:rsidP="003A7ACD">
      <w:pPr>
        <w:jc w:val="both"/>
      </w:pPr>
      <w:r>
        <w:t xml:space="preserve">- </w:t>
      </w:r>
      <w:r>
        <w:t>протоколом осмотра места происшествия от дата (л.д.5-7);</w:t>
      </w:r>
    </w:p>
    <w:p w:rsidR="00A77B3E" w:rsidP="003A7ACD">
      <w:pPr>
        <w:jc w:val="both"/>
      </w:pPr>
      <w:r>
        <w:t xml:space="preserve">- письменными объяснения </w:t>
      </w:r>
      <w:r>
        <w:t>фио</w:t>
      </w:r>
      <w:r>
        <w:t xml:space="preserve"> от дата (л.д.9);</w:t>
      </w:r>
    </w:p>
    <w:p w:rsidR="00A77B3E" w:rsidP="003A7ACD">
      <w:pPr>
        <w:jc w:val="both"/>
      </w:pPr>
      <w:r>
        <w:t xml:space="preserve">- письменными объяснениями привлекаемого от дата (л.д.10); </w:t>
      </w:r>
    </w:p>
    <w:p w:rsidR="00A77B3E" w:rsidP="003A7ACD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(л.д.11);</w:t>
      </w:r>
    </w:p>
    <w:p w:rsidR="00A77B3E" w:rsidP="003A7ACD">
      <w:pPr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</w:t>
      </w:r>
      <w:r>
        <w:t>исшествия от дата (л.д.12-14);</w:t>
      </w:r>
    </w:p>
    <w:p w:rsidR="00A77B3E" w:rsidP="003A7ACD">
      <w:pPr>
        <w:jc w:val="both"/>
      </w:pPr>
      <w:r>
        <w:t xml:space="preserve">- протоколом осмотра места происшествия  и приложенной к нему </w:t>
      </w:r>
      <w:r>
        <w:t>фототаблицей</w:t>
      </w:r>
      <w:r>
        <w:t xml:space="preserve"> от дата (л.д.15-17; </w:t>
      </w:r>
      <w:r>
        <w:t>л.д</w:t>
      </w:r>
      <w:r>
        <w:t>. 18-19);</w:t>
      </w:r>
    </w:p>
    <w:p w:rsidR="00A77B3E" w:rsidP="003A7ACD">
      <w:pPr>
        <w:jc w:val="both"/>
      </w:pPr>
      <w:r>
        <w:t>- квитанцией №</w:t>
      </w:r>
      <w:r w:rsidR="00920E5B">
        <w:t>номер</w:t>
      </w:r>
      <w:r>
        <w:t xml:space="preserve"> о получении хранение вещественных доказательств, изъятых (полученных) стороной обвинения при осущест</w:t>
      </w:r>
      <w:r>
        <w:t xml:space="preserve">влении административного производства, согласно которой 1 пачка сигарет </w:t>
      </w:r>
      <w:r w:rsidRPr="003A7ACD">
        <w:rPr>
          <w:color w:val="000000" w:themeColor="text1"/>
        </w:rPr>
        <w:t>«</w:t>
      </w:r>
      <w:r w:rsidRPr="003A7ACD">
        <w:rPr>
          <w:color w:val="000000" w:themeColor="text1"/>
        </w:rPr>
        <w:t>pogonu</w:t>
      </w:r>
      <w:r w:rsidRPr="003A7ACD">
        <w:rPr>
          <w:color w:val="000000" w:themeColor="text1"/>
        </w:rPr>
        <w:t>» и 2 пачки сигарет «EB»</w:t>
      </w:r>
      <w:r>
        <w:t xml:space="preserve"> по материалу КУСП №</w:t>
      </w:r>
      <w:r w:rsidR="00920E5B">
        <w:t xml:space="preserve"> номер </w:t>
      </w:r>
      <w:r>
        <w:t>поступили на хранение дата (л.д.20).</w:t>
      </w:r>
    </w:p>
    <w:p w:rsidR="00A77B3E" w:rsidP="003A7ACD">
      <w:pPr>
        <w:jc w:val="both"/>
      </w:pPr>
      <w:r>
        <w:t>При назначении административного наказания мировой судья учитывает характер совершенного ад</w:t>
      </w:r>
      <w:r>
        <w:t>министративного правонарушения, степень вины привлекаемого к административной ответственности.</w:t>
      </w:r>
    </w:p>
    <w:p w:rsidR="00A77B3E" w:rsidP="003A7ACD">
      <w:pPr>
        <w:jc w:val="both"/>
      </w:pPr>
      <w:r>
        <w:t xml:space="preserve">Обстоятельством, смягчающим наказание, суд признает раскаяние </w:t>
      </w:r>
      <w:r>
        <w:t>Волощука</w:t>
      </w:r>
      <w:r>
        <w:t xml:space="preserve"> В.И.</w:t>
      </w:r>
    </w:p>
    <w:p w:rsidR="00A77B3E" w:rsidP="003A7ACD">
      <w:pPr>
        <w:jc w:val="both"/>
      </w:pPr>
      <w:r>
        <w:t>Отягчающих обстоятельств судом не установлено.</w:t>
      </w:r>
    </w:p>
    <w:p w:rsidR="00A77B3E" w:rsidP="003A7ACD">
      <w:pPr>
        <w:jc w:val="both"/>
      </w:pPr>
      <w:r>
        <w:t>С учетом всех обстоятельств дела, хара</w:t>
      </w:r>
      <w:r>
        <w:t xml:space="preserve">ктера совершенного правонарушения, личности виновного, степени вины привлекаемого к административной ответственности, мировой судья считает необходимым назначить </w:t>
      </w:r>
      <w:r>
        <w:t>Волощуку</w:t>
      </w:r>
      <w:r>
        <w:t xml:space="preserve"> В.И. наказание в виде штрафа в размере, предусмотренном санкцией ч.2 ст.15.12 Кодекса</w:t>
      </w:r>
      <w:r>
        <w:t xml:space="preserve"> Российской Федерации об административных правонарушениях с конфискацией предметов административного правонарушения.</w:t>
      </w:r>
    </w:p>
    <w:p w:rsidR="00A77B3E" w:rsidP="003A7ACD">
      <w:pPr>
        <w:jc w:val="both"/>
      </w:pPr>
      <w:r>
        <w:t>Руководствуясь ст.ст.15.12, 29.10 Кодекса Российской Федерации об административных правонарушениях, мировой судья</w:t>
      </w:r>
    </w:p>
    <w:p w:rsidR="00A77B3E">
      <w:r>
        <w:t xml:space="preserve">          </w:t>
      </w:r>
      <w:r>
        <w:tab/>
      </w:r>
      <w:r>
        <w:tab/>
      </w:r>
      <w:r>
        <w:t xml:space="preserve">                           </w:t>
      </w:r>
    </w:p>
    <w:p w:rsidR="00A77B3E" w:rsidP="00920E5B">
      <w:pPr>
        <w:jc w:val="center"/>
      </w:pPr>
      <w:r>
        <w:t>ПОСТАНОВИЛ:</w:t>
      </w:r>
    </w:p>
    <w:p w:rsidR="00A77B3E"/>
    <w:p w:rsidR="00A77B3E" w:rsidP="003A7ACD">
      <w:pPr>
        <w:jc w:val="both"/>
      </w:pPr>
      <w:r>
        <w:t xml:space="preserve">Признать </w:t>
      </w:r>
      <w:r>
        <w:t>Волощука</w:t>
      </w:r>
      <w:r>
        <w:t xml:space="preserve"> Василия Ивановича виновным в совершении административного правонарушения, предусмотренного ч.2 ст.15.12 Кодекса Российской Федерации об административных правонарушениях и назначить ему наказание </w:t>
      </w:r>
      <w:r>
        <w:t>в виде административного штрафа в размере 2000 (две тысячи) рублей с конфискацией предметов административного правонарушения.</w:t>
      </w:r>
    </w:p>
    <w:p w:rsidR="00A77B3E" w:rsidP="003A7ACD">
      <w:pPr>
        <w:jc w:val="both"/>
      </w:pPr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</w:t>
      </w:r>
      <w:r>
        <w:t xml:space="preserve">Наименование получателя – УФК по Республике Крым и городу Севастополю л/с 04751А92080, ИНН получателя – 7707832944, КПП получателя – 910201001, Номер счета получателя – 40101810335100010001, Банк получателя –Отделение по Республике Крым Центрального банка </w:t>
      </w:r>
      <w:r>
        <w:t>РФ, Банковский идентификационный код – 043510001, Код классификации доходов бюджета – 141 116 08010 01 6000 140, Код ОКТМО – 35652401, Наименование платежа - Административные штрафы.</w:t>
      </w:r>
    </w:p>
    <w:p w:rsidR="00A77B3E" w:rsidP="003A7ACD">
      <w:pPr>
        <w:jc w:val="both"/>
      </w:pPr>
      <w:r>
        <w:t>Вещественные доказательства: прозрачный полиэтиленовый пакет с сигаретами</w:t>
      </w:r>
      <w:r>
        <w:t xml:space="preserve"> </w:t>
      </w:r>
      <w:r w:rsidRPr="003A7ACD">
        <w:rPr>
          <w:color w:val="000000" w:themeColor="text1"/>
        </w:rPr>
        <w:t>«</w:t>
      </w:r>
      <w:r w:rsidRPr="003A7ACD">
        <w:rPr>
          <w:color w:val="000000" w:themeColor="text1"/>
        </w:rPr>
        <w:t>pogonu</w:t>
      </w:r>
      <w:r w:rsidRPr="003A7ACD">
        <w:rPr>
          <w:color w:val="000000" w:themeColor="text1"/>
        </w:rPr>
        <w:t>» в количестве 1 (одной) пачки, розовый полиэтиленовый пакет с сигаретами «ЕВ» в количестве 2 (две) пачки,</w:t>
      </w:r>
      <w:r>
        <w:t xml:space="preserve"> хранящиеся в камере хранения вещественных доказательств ОМВД России по Советскому району (квитанция №</w:t>
      </w:r>
      <w:r w:rsidR="00C7040C">
        <w:t xml:space="preserve"> номер</w:t>
      </w:r>
      <w:r>
        <w:t>) – уничтожить.</w:t>
      </w:r>
    </w:p>
    <w:p w:rsidR="00A77B3E" w:rsidP="003A7ACD">
      <w:pPr>
        <w:jc w:val="both"/>
      </w:pPr>
      <w:r>
        <w:t xml:space="preserve">Разъяснить </w:t>
      </w:r>
      <w:r>
        <w:t>Волощуку</w:t>
      </w:r>
      <w:r>
        <w:t xml:space="preserve"> Ва</w:t>
      </w:r>
      <w:r>
        <w:t>силию Ивановичу, что в случае уклонения от уплаты административного штрафа в установленный срок, он будет привлечен к административной ответственности по ст. 20.25 Кодекса РФ об административных правонарушениях.</w:t>
      </w:r>
    </w:p>
    <w:p w:rsidR="00A77B3E" w:rsidP="003A7ACD">
      <w:pPr>
        <w:jc w:val="both"/>
      </w:pPr>
      <w:r>
        <w:t>Постановление может быть обжаловано в Советс</w:t>
      </w:r>
      <w:r>
        <w:t>кий районный суд Республики Крым через мирового судью в течение 10 дней со дня вручения копии постановления.</w:t>
      </w:r>
    </w:p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</w:r>
      <w:r>
        <w:tab/>
      </w:r>
      <w:r>
        <w:t>Л.А.Ратушная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5B"/>
    <w:rsid w:val="003A7ACD"/>
    <w:rsid w:val="007D7EE7"/>
    <w:rsid w:val="00920E5B"/>
    <w:rsid w:val="00A77B3E"/>
    <w:rsid w:val="00C70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