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D6FD4">
      <w:pPr>
        <w:jc w:val="right"/>
      </w:pPr>
      <w:r>
        <w:t>Дело № 5-84-24/2021</w:t>
      </w:r>
    </w:p>
    <w:p w:rsidR="00A77B3E" w:rsidP="005D6FD4">
      <w:pPr>
        <w:jc w:val="right"/>
      </w:pPr>
      <w:r>
        <w:t>УИД-91MS0084-01-2021-000024-50</w:t>
      </w:r>
    </w:p>
    <w:p w:rsidR="00A77B3E"/>
    <w:p w:rsidR="00A77B3E" w:rsidP="005D6FD4">
      <w:pPr>
        <w:jc w:val="center"/>
      </w:pPr>
      <w:r>
        <w:t>ПОСТАНОВЛЕНИЕ</w:t>
      </w:r>
    </w:p>
    <w:p w:rsidR="00A77B3E" w:rsidP="005D6FD4">
      <w:pPr>
        <w:jc w:val="center"/>
      </w:pPr>
      <w:r>
        <w:t>о назначении административного наказания</w:t>
      </w:r>
    </w:p>
    <w:p w:rsidR="00A77B3E" w:rsidP="005D6FD4">
      <w:pPr>
        <w:jc w:val="center"/>
      </w:pPr>
    </w:p>
    <w:p w:rsidR="00A77B3E" w:rsidP="005D6FD4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</w:r>
      <w:r>
        <w:tab/>
        <w:t>02 февраля 2021 года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5D6FD4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</w:t>
      </w:r>
      <w:r w:rsidR="005D6FD4">
        <w:br/>
      </w:r>
      <w:r>
        <w:t xml:space="preserve">в отношении которого ведется производство </w:t>
      </w:r>
      <w:r>
        <w:t>по делу об административном правонарушении – Трофимова С.</w:t>
      </w:r>
      <w:r>
        <w:t xml:space="preserve">А., рассмотрев      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д. 1а) дело об административном правонарушении, поступившее из ОМВД России по Советскому району, </w:t>
      </w:r>
      <w:r>
        <w:t>в отношении:</w:t>
      </w:r>
      <w:r>
        <w:t xml:space="preserve"> </w:t>
      </w:r>
    </w:p>
    <w:p w:rsidR="005D6FD4" w:rsidP="005D6FD4">
      <w:pPr>
        <w:ind w:firstLine="720"/>
        <w:jc w:val="both"/>
      </w:pPr>
      <w:r>
        <w:t>Трофимова С</w:t>
      </w:r>
      <w:r>
        <w:t>.А. (персональные данные),</w:t>
      </w:r>
    </w:p>
    <w:p w:rsidR="00A77B3E" w:rsidP="005D6FD4">
      <w:pPr>
        <w:ind w:firstLine="720"/>
        <w:jc w:val="both"/>
      </w:pPr>
      <w:r>
        <w:t>по ст. 14.2 Кодекса Россий</w:t>
      </w:r>
      <w:r>
        <w:t xml:space="preserve">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5D6FD4">
      <w:pPr>
        <w:jc w:val="center"/>
      </w:pPr>
      <w:r>
        <w:t>установил:</w:t>
      </w:r>
    </w:p>
    <w:p w:rsidR="00A77B3E"/>
    <w:p w:rsidR="00A77B3E" w:rsidP="005D6FD4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 xml:space="preserve">в адрес Трофимов С.А., </w:t>
      </w:r>
      <w:r>
        <w:t>осуществлял незаконную продажу товаров (иных вещей), свободная реализация которых запрещена или ограничена законодат</w:t>
      </w:r>
      <w:r>
        <w:t xml:space="preserve">ельством, </w:t>
      </w:r>
      <w:r w:rsidR="005D6FD4">
        <w:br/>
      </w:r>
      <w:r>
        <w:t xml:space="preserve">а именно: реализовал </w:t>
      </w:r>
      <w:r>
        <w:t>1 стеклянную бутылку со спиртосодержащей жидкостью объемом 0,5 литров, оформленную на «</w:t>
      </w:r>
      <w:r w:rsidR="005D6FD4">
        <w:t>изъято</w:t>
      </w:r>
      <w:r>
        <w:t xml:space="preserve">» по цене сумма, чем нарушил </w:t>
      </w:r>
      <w:r>
        <w:t>ч. 1 ст. 26 Федерального закона от 22.11.1995 № 171-ФЗ "О государственном регулиро</w:t>
      </w:r>
      <w:r>
        <w:t xml:space="preserve">вании производства и оборота этилового спирта, алкогольной </w:t>
      </w:r>
      <w:r>
        <w:t xml:space="preserve">и спиртосодержащей продукции и об ограничении потребления (распития) алкогольной продукции", то есть совершил правонарушение, предусмотренное ст. 14.2 </w:t>
      </w:r>
      <w:r>
        <w:t>КоАП</w:t>
      </w:r>
      <w:r>
        <w:t xml:space="preserve"> РФ.</w:t>
      </w:r>
    </w:p>
    <w:p w:rsidR="00A77B3E" w:rsidP="005D6FD4">
      <w:pPr>
        <w:ind w:firstLine="720"/>
        <w:jc w:val="both"/>
      </w:pPr>
      <w:r>
        <w:t>По данному</w:t>
      </w:r>
      <w:r>
        <w:t xml:space="preserve"> факту в отношении Трофимова С.А. дата </w:t>
      </w:r>
      <w:r>
        <w:t xml:space="preserve">ст. инспектором ГИАЗ ОМВД России по Советскому району капитаном полиции </w:t>
      </w:r>
      <w:r>
        <w:t>фио</w:t>
      </w:r>
      <w:r>
        <w:t xml:space="preserve"> составлен протокол </w:t>
      </w:r>
      <w:r w:rsidR="005D6FD4">
        <w:br/>
      </w:r>
      <w:r>
        <w:t xml:space="preserve">об административном правонарушении по ст. 14.2 </w:t>
      </w:r>
      <w:r>
        <w:t>КоАП</w:t>
      </w:r>
      <w:r>
        <w:t xml:space="preserve"> РФ.</w:t>
      </w:r>
    </w:p>
    <w:p w:rsidR="00A77B3E" w:rsidP="005D6FD4">
      <w:pPr>
        <w:jc w:val="both"/>
      </w:pPr>
      <w:r>
        <w:t xml:space="preserve">          Перед началом судебного разбирательства су</w:t>
      </w:r>
      <w:r>
        <w:t xml:space="preserve">д разъяснил Трофимову С.А. 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5D6FD4">
      <w:pPr>
        <w:jc w:val="both"/>
      </w:pPr>
      <w:r>
        <w:t xml:space="preserve">         Отводов, самоотводов и ходатайств не заявлено.</w:t>
      </w:r>
    </w:p>
    <w:p w:rsidR="00A77B3E" w:rsidP="005D6FD4">
      <w:pPr>
        <w:jc w:val="both"/>
      </w:pPr>
      <w:r>
        <w:t xml:space="preserve">         </w:t>
      </w:r>
      <w:r>
        <w:t xml:space="preserve">Трофимов С.А. в суде пояснил, что копию протокола </w:t>
      </w:r>
      <w:r>
        <w:t xml:space="preserve">об административном правонарушении получил, свою вину в совершении правонарушения признал полностью, </w:t>
      </w:r>
      <w:r w:rsidR="005D6FD4">
        <w:br/>
      </w:r>
      <w:r>
        <w:t xml:space="preserve">в содеянном раскаялся, не оспаривал фактические обстоятельства, указанные в протоколе </w:t>
      </w:r>
      <w:r w:rsidR="005D6FD4">
        <w:br/>
      </w:r>
      <w:r>
        <w:t>об административном правонарушении.</w:t>
      </w:r>
    </w:p>
    <w:p w:rsidR="00A77B3E" w:rsidP="005D6FD4">
      <w:pPr>
        <w:ind w:firstLine="720"/>
        <w:jc w:val="both"/>
      </w:pPr>
      <w:r>
        <w:t>Огласив протокол об</w:t>
      </w:r>
      <w:r>
        <w:t xml:space="preserve"> административном правонарушении в отношении Трофимова С.А., заслушав пояснения Трофимова С.А., исследовав письменные материалы дела, суд приходит </w:t>
      </w:r>
      <w:r w:rsidR="005D6FD4">
        <w:br/>
      </w:r>
      <w:r>
        <w:t>к следующему.</w:t>
      </w:r>
    </w:p>
    <w:p w:rsidR="00A77B3E" w:rsidP="005D6FD4">
      <w:pPr>
        <w:ind w:firstLine="720"/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делам </w:t>
      </w:r>
      <w:r w:rsidR="005D6FD4">
        <w:br/>
      </w:r>
      <w:r>
        <w:t>об административных правонар</w:t>
      </w:r>
      <w:r>
        <w:t xml:space="preserve">ушениях являются всестороннее, полное, объективное </w:t>
      </w:r>
      <w:r w:rsidR="005D6FD4">
        <w:br/>
      </w:r>
      <w:r>
        <w:t xml:space="preserve">и своевременное выяснение обстоятельств каждого дела, разрешение его в соответствии </w:t>
      </w:r>
      <w:r w:rsidR="005D6FD4">
        <w:br/>
      </w:r>
      <w:r>
        <w:t xml:space="preserve">с законом, обеспечение исполнения вынесенного постановления, а также выявление причин </w:t>
      </w:r>
      <w:r w:rsidR="005D6FD4">
        <w:br/>
      </w:r>
      <w:r>
        <w:t>и условий, способствовавших соверше</w:t>
      </w:r>
      <w:r>
        <w:t>нию административных правонарушений.</w:t>
      </w:r>
    </w:p>
    <w:p w:rsidR="00A77B3E" w:rsidP="005D6FD4">
      <w:pPr>
        <w:ind w:firstLine="720"/>
        <w:jc w:val="both"/>
      </w:pPr>
      <w:r>
        <w:t xml:space="preserve">Согласно статье 26.1 </w:t>
      </w:r>
      <w:r>
        <w:t>КоАП</w:t>
      </w:r>
      <w:r>
        <w:t xml:space="preserve"> РФ в числе иных обстоятельств по делу </w:t>
      </w:r>
      <w:r w:rsidR="005D6FD4">
        <w:br/>
      </w:r>
      <w:r>
        <w:t xml:space="preserve">об административном правонарушении выяснению подлежит наличие события административного правонарушения; лицо, совершившее противоправные действия </w:t>
      </w:r>
      <w:r>
        <w:t xml:space="preserve">(бездействие), за которые названным Кодексом или законом субъекта Российской Федерации предусмотрена административная ответственность, </w:t>
      </w:r>
      <w:r>
        <w:t>а также его виновность в совершении административного правонарушения.</w:t>
      </w:r>
    </w:p>
    <w:p w:rsidR="00A77B3E" w:rsidP="005D6FD4">
      <w:pPr>
        <w:ind w:firstLine="720"/>
        <w:jc w:val="both"/>
      </w:pPr>
      <w:r>
        <w:t>Согласно ст. 2 Федерального зако</w:t>
      </w:r>
      <w:r>
        <w:t xml:space="preserve">на от 22.11.1995 № 171-ФЗ </w:t>
      </w:r>
      <w:r>
        <w:t xml:space="preserve">"О государственном регулировании производства и оборота этилового спирта, алкогольной и спиртосодержащей </w:t>
      </w:r>
      <w:r>
        <w:t xml:space="preserve">продукции и об ограничении потребления (распития) алкогольной продукции" (далее – Федеральный закон № 171-ФЗ </w:t>
      </w:r>
      <w:r>
        <w:t xml:space="preserve">от 22.11.1995), спиртосодержащая продукция - пищевая или непищевая продукция, спиртосодержащие лекарственные препараты, спиртосодержащие медицинские изделия с содержанием этилового спирта более 0,5 процента объема готовой продукции. </w:t>
      </w:r>
    </w:p>
    <w:p w:rsidR="00A77B3E" w:rsidP="005D6FD4">
      <w:pPr>
        <w:ind w:firstLine="720"/>
        <w:jc w:val="both"/>
      </w:pPr>
      <w:r>
        <w:t>Спиртосодержащая пи</w:t>
      </w:r>
      <w:r>
        <w:t>щевая продукция - пищевая продукция, в том числе виноматериалы, любые растворы, эмульсии, суспензии, виноградное сусло, иное фруктовое сусло, пивное сусло (за исключением алкогольной продукции) с содержанием этилового спирта, произведенного из пищевого сыр</w:t>
      </w:r>
      <w:r>
        <w:t>ья, более 0,5 процента объема готовой продукции.</w:t>
      </w:r>
    </w:p>
    <w:p w:rsidR="00A77B3E" w:rsidP="005D6FD4">
      <w:pPr>
        <w:ind w:firstLine="720"/>
        <w:jc w:val="both"/>
      </w:pPr>
      <w:r>
        <w:t xml:space="preserve">Алкогольная продукция - пищевая продукция, которая произведена </w:t>
      </w:r>
      <w:r>
        <w:t xml:space="preserve">с использованием или без использования этилового спирта, произведенного </w:t>
      </w:r>
      <w:r>
        <w:t>из пищевого сырья, и (или) спиртосодержащей пищевой прод</w:t>
      </w:r>
      <w:r>
        <w:t xml:space="preserve">укции, </w:t>
      </w:r>
      <w:r>
        <w:t xml:space="preserve">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</w:t>
      </w:r>
    </w:p>
    <w:p w:rsidR="00A77B3E" w:rsidP="005D6FD4">
      <w:pPr>
        <w:ind w:firstLine="720"/>
        <w:jc w:val="both"/>
      </w:pPr>
      <w:r>
        <w:t xml:space="preserve">В соответствии со ст. 1 Федерального закона от 02.01.2000 № </w:t>
      </w:r>
      <w:r>
        <w:t xml:space="preserve">29-ФЗ </w:t>
      </w:r>
      <w:r>
        <w:t xml:space="preserve">"О качестве </w:t>
      </w:r>
      <w:r w:rsidR="005D6FD4">
        <w:br/>
      </w:r>
      <w:r>
        <w:t xml:space="preserve">и безопасности пищевых продуктов"  пищевыми продуктами признаются продукты </w:t>
      </w:r>
      <w:r w:rsidR="005D6FD4">
        <w:br/>
      </w:r>
      <w:r>
        <w:t xml:space="preserve">в натуральном или переработанном виде, употребляемые человеком в пищу (в том числе продукты детского питания, продукты диетического питания), </w:t>
      </w:r>
      <w:r>
        <w:t>бутылированная</w:t>
      </w:r>
      <w:r>
        <w:t xml:space="preserve"> питье</w:t>
      </w:r>
      <w:r>
        <w:t xml:space="preserve">вая вода, алкогольная продукция (в том числе пиво), безалкогольные напитки, жевательная резинка, </w:t>
      </w:r>
      <w:r w:rsidR="005D6FD4">
        <w:br/>
      </w:r>
      <w:r>
        <w:t>а также продовольственное сырье, пищевые добавки и биологически активные</w:t>
      </w:r>
      <w:r>
        <w:t xml:space="preserve"> добавки.</w:t>
      </w:r>
    </w:p>
    <w:p w:rsidR="00A77B3E" w:rsidP="005D6FD4">
      <w:pPr>
        <w:ind w:firstLine="720"/>
        <w:jc w:val="both"/>
      </w:pPr>
      <w:r>
        <w:t xml:space="preserve">Из материалов дела усматривается, что реализованная Трофимовым С.А. жидкость </w:t>
      </w:r>
      <w:r>
        <w:t xml:space="preserve">является спиртосодержащей. Объемное содержание этилового спирта при 20оС у объекта составило 40,320% об. ед. </w:t>
      </w:r>
    </w:p>
    <w:p w:rsidR="00A77B3E" w:rsidP="005D6FD4">
      <w:pPr>
        <w:ind w:firstLine="720"/>
        <w:jc w:val="both"/>
      </w:pPr>
      <w:r>
        <w:t xml:space="preserve">В соответствии со ст. 18 Федерального закона № 171-ФЗ от 22.11.1995 розничная продажа алкогольной продукции является одним из видов деятельности, </w:t>
      </w:r>
      <w:r>
        <w:t>на осуществление которой выдается лицензия.</w:t>
      </w:r>
    </w:p>
    <w:p w:rsidR="00A77B3E" w:rsidP="005D6FD4">
      <w:pPr>
        <w:ind w:firstLine="720"/>
        <w:jc w:val="both"/>
      </w:pPr>
      <w:r>
        <w:t xml:space="preserve">В силу ст. 16 Федерального закона № 171-ФЗ от 22.11.1995 </w:t>
      </w:r>
      <w:r>
        <w:t xml:space="preserve">не допускается розничная продажа алкогольной продукции без соответствующей лицензии, без сопроводительных документов </w:t>
      </w:r>
      <w:r>
        <w:t>в соответствии с требованиями ст. 10</w:t>
      </w:r>
      <w:r>
        <w:t xml:space="preserve">.2 настоящего Федерального закона, </w:t>
      </w:r>
      <w:r>
        <w:t xml:space="preserve">без информации, установленной пунктом 3 статьи 11 настоящего Федерального закона, без деклараций о соответствии, без маркировки </w:t>
      </w:r>
      <w:r>
        <w:t>в соответствии со статьей 12 настоящего Федерального закона.</w:t>
      </w:r>
    </w:p>
    <w:p w:rsidR="00A77B3E" w:rsidP="005D6FD4">
      <w:pPr>
        <w:ind w:firstLine="720"/>
        <w:jc w:val="both"/>
      </w:pPr>
      <w:r>
        <w:t>Согласно ст. 26 Федерального з</w:t>
      </w:r>
      <w:r>
        <w:t xml:space="preserve">акона № 171-ФЗ от 22.11.1995 в области производства </w:t>
      </w:r>
      <w:r>
        <w:br/>
      </w:r>
      <w:r>
        <w:t>и оборота этилового спирта, алкогольной и спиртосодержащей продукции запрещаются поставки, розничная продажа алкогольной  и (или) произведенной в домашних условиях продукции, содержащей этиловый спирт, фи</w:t>
      </w:r>
      <w:r>
        <w:t>зическими лицами, за исключением случаев, установленных настоящим Федеральным законом.</w:t>
      </w:r>
    </w:p>
    <w:p w:rsidR="00A77B3E" w:rsidP="005D6FD4">
      <w:pPr>
        <w:ind w:firstLine="720"/>
        <w:jc w:val="both"/>
      </w:pPr>
      <w:r>
        <w:t xml:space="preserve">Статьей 14.2 </w:t>
      </w:r>
      <w:r>
        <w:t>КоАП</w:t>
      </w:r>
      <w:r>
        <w:t xml:space="preserve"> РФ предусмотрена административная ответственность за незаконную продажу товаров (иных вещей), свободная реализация которых запрещена или ограничена зак</w:t>
      </w:r>
      <w:r>
        <w:t>онодательством, за исключением случаев, предусмотренных частью 1 статьи 14.17.1 настоящего Кодекса.</w:t>
      </w:r>
    </w:p>
    <w:p w:rsidR="00A77B3E" w:rsidP="005D6FD4">
      <w:pPr>
        <w:ind w:firstLine="720"/>
        <w:jc w:val="both"/>
      </w:pPr>
      <w:r>
        <w:t xml:space="preserve">При этом, учитывая, что представленные материалы дела не содержат доказательств того, что реализованная Трофимовым С.А. продукция является алкогольной </w:t>
      </w:r>
      <w:r w:rsidR="005D6FD4">
        <w:br/>
      </w:r>
      <w:r>
        <w:t>и спи</w:t>
      </w:r>
      <w:r>
        <w:t xml:space="preserve">ртосодержащей пищевой продукцией, а также принимая </w:t>
      </w:r>
      <w:r>
        <w:t xml:space="preserve">во внимание заключение эксперта № </w:t>
      </w:r>
      <w:r>
        <w:t xml:space="preserve">от дата </w:t>
      </w:r>
      <w:r>
        <w:t xml:space="preserve">(л.д. 26-29), в резолютивной части которого не содержится выводов эксперта </w:t>
      </w:r>
      <w:r>
        <w:t xml:space="preserve">о том, является ли представленная на исследование жидкость алкогольной </w:t>
      </w:r>
      <w:r>
        <w:t>и сп</w:t>
      </w:r>
      <w:r>
        <w:t xml:space="preserve">иртосодержащей пищевой продукцией, прихожу к выводу </w:t>
      </w:r>
      <w:r>
        <w:t>что</w:t>
      </w:r>
      <w:r>
        <w:t xml:space="preserve"> действия Трофимова С.А. правильно квалифицированы по ст. 14.2 </w:t>
      </w:r>
      <w:r>
        <w:t>КоАП</w:t>
      </w:r>
      <w:r>
        <w:t xml:space="preserve"> РФ.</w:t>
      </w:r>
    </w:p>
    <w:p w:rsidR="00A77B3E" w:rsidP="005D6FD4">
      <w:pPr>
        <w:ind w:firstLine="720"/>
        <w:jc w:val="both"/>
      </w:pPr>
      <w:r>
        <w:t xml:space="preserve">Помимо признательных показаний Трофимова С.А., его вина </w:t>
      </w:r>
      <w:r>
        <w:t>в совершении административного правонар</w:t>
      </w:r>
      <w:r>
        <w:t>ушения подтверждается письменными доказательствами, имеющимися в материалах дела, а именно:</w:t>
      </w:r>
    </w:p>
    <w:p w:rsidR="00A77B3E" w:rsidP="005D6FD4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административного правонарушения и обстоятельства его совершения (л.д. 2). </w:t>
      </w:r>
      <w:r>
        <w:t>Протокол составлен уполномоченным должностным лицом, копия протокола вручена Трофимову С.А., о чем свидетельствует его подпись в протоколе. Сущест</w:t>
      </w:r>
      <w:r>
        <w:t xml:space="preserve">венных недостатков, которые могли бы повлечь его недействительность, протокол  </w:t>
      </w:r>
      <w:r>
        <w:t xml:space="preserve">не содержит; </w:t>
      </w:r>
    </w:p>
    <w:p w:rsidR="00A77B3E" w:rsidP="005D6FD4">
      <w:pPr>
        <w:ind w:firstLine="720"/>
        <w:jc w:val="both"/>
      </w:pPr>
      <w:r>
        <w:t xml:space="preserve">- письменным объяснением Трофимова С.А.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 xml:space="preserve">(л.д. 4), согласно которому Трофимов С.А. осуществлял продажу бутылки водки </w:t>
      </w:r>
      <w:r>
        <w:t>фио</w:t>
      </w:r>
      <w:r>
        <w:t>;</w:t>
      </w:r>
    </w:p>
    <w:p w:rsidR="00A77B3E" w:rsidP="005D6FD4">
      <w:pPr>
        <w:ind w:firstLine="720"/>
        <w:jc w:val="both"/>
      </w:pPr>
      <w:r>
        <w:t xml:space="preserve">- информацией старшего следователя Кировского МСО ГСУ СК России </w:t>
      </w:r>
      <w:r>
        <w:t xml:space="preserve">по Республике Крым и городу Севастополю старшего лейтенанта юстиции </w:t>
      </w:r>
      <w:r>
        <w:t>фио</w:t>
      </w:r>
      <w:r>
        <w:t xml:space="preserve"> </w:t>
      </w:r>
      <w:r>
        <w:t>от</w:t>
      </w:r>
      <w:r>
        <w:t xml:space="preserve"> дата №</w:t>
      </w:r>
      <w:r>
        <w:t xml:space="preserve">, зарегистрированной в КУСП за № </w:t>
      </w:r>
      <w:r>
        <w:t xml:space="preserve"> (л.д. 6-7);</w:t>
      </w:r>
    </w:p>
    <w:p w:rsidR="00A77B3E" w:rsidP="005D6FD4">
      <w:pPr>
        <w:ind w:firstLine="720"/>
        <w:jc w:val="both"/>
      </w:pPr>
      <w:r>
        <w:t xml:space="preserve">- копией протокола осмотра места происшествия </w:t>
      </w:r>
      <w:r>
        <w:t>от</w:t>
      </w:r>
      <w:r>
        <w:t xml:space="preserve"> </w:t>
      </w:r>
      <w:r>
        <w:t xml:space="preserve">дата </w:t>
      </w:r>
      <w:r>
        <w:t>(л.д. 8-11);</w:t>
      </w:r>
    </w:p>
    <w:p w:rsidR="00A77B3E" w:rsidP="005D6FD4">
      <w:pPr>
        <w:ind w:firstLine="720"/>
        <w:jc w:val="both"/>
      </w:pPr>
      <w:r>
        <w:t xml:space="preserve">- актом проведения оперативно-розыскного мероприятия «Проверочная закупка» </w:t>
      </w:r>
      <w:r>
        <w:t>от</w:t>
      </w:r>
      <w:r>
        <w:t xml:space="preserve"> дата (л.д. 12-13);</w:t>
      </w:r>
    </w:p>
    <w:p w:rsidR="00A77B3E" w:rsidP="005D6FD4">
      <w:pPr>
        <w:ind w:firstLine="720"/>
        <w:jc w:val="both"/>
      </w:pPr>
      <w:r>
        <w:t xml:space="preserve">- копией письменного объяснения </w:t>
      </w:r>
      <w:r>
        <w:t>фио</w:t>
      </w:r>
      <w:r>
        <w:t xml:space="preserve"> </w:t>
      </w:r>
      <w:r>
        <w:t>от</w:t>
      </w:r>
      <w:r>
        <w:t xml:space="preserve"> дата (л.д. 14);</w:t>
      </w:r>
    </w:p>
    <w:p w:rsidR="00A77B3E" w:rsidP="005D6FD4">
      <w:pPr>
        <w:ind w:firstLine="720"/>
        <w:jc w:val="both"/>
      </w:pPr>
      <w:r>
        <w:t xml:space="preserve">- постановлением об отказе в возбуждении уголовного дела </w:t>
      </w:r>
      <w:r>
        <w:t xml:space="preserve">в отношении </w:t>
      </w:r>
      <w:r>
        <w:t xml:space="preserve">Трофимова С.А. </w:t>
      </w:r>
      <w:r>
        <w:t>от</w:t>
      </w:r>
      <w:r>
        <w:t xml:space="preserve"> дата (л.д. 20-23);</w:t>
      </w:r>
    </w:p>
    <w:p w:rsidR="00A77B3E" w:rsidP="005D6FD4">
      <w:pPr>
        <w:ind w:firstLine="720"/>
        <w:jc w:val="both"/>
      </w:pPr>
      <w:r>
        <w:t xml:space="preserve">- копией заключения эксперта № </w:t>
      </w:r>
      <w:r>
        <w:t>от</w:t>
      </w:r>
      <w:r>
        <w:t xml:space="preserve"> дата, согласно которому жидкость, представленная на исследование является спиртосодержащей. Объемное содержание этилового спирта при 20оС                        у объекта соста</w:t>
      </w:r>
      <w:r>
        <w:t xml:space="preserve">вило 40,320 % </w:t>
      </w:r>
      <w:r>
        <w:t>об</w:t>
      </w:r>
      <w:r>
        <w:t>.е</w:t>
      </w:r>
      <w:r>
        <w:t>д</w:t>
      </w:r>
      <w:r>
        <w:t xml:space="preserve">., установить соответствие жидкости, представленной </w:t>
      </w:r>
      <w:r w:rsidR="005D6FD4">
        <w:br/>
      </w:r>
      <w:r>
        <w:t xml:space="preserve">на исследование, требованиям каких-либо </w:t>
      </w:r>
      <w:r>
        <w:t>ГОСТов</w:t>
      </w:r>
      <w:r>
        <w:t xml:space="preserve"> </w:t>
      </w:r>
      <w:r>
        <w:t>в Российской Федерации на алкогольную продукцию, не представляется возможным по причинам, указанным  в иссл</w:t>
      </w:r>
      <w:r>
        <w:t>едовательской части заключения (л.д. 25-29);</w:t>
      </w:r>
    </w:p>
    <w:p w:rsidR="00A77B3E" w:rsidP="005D6FD4">
      <w:pPr>
        <w:ind w:firstLine="720"/>
        <w:jc w:val="both"/>
      </w:pPr>
      <w:r>
        <w:t xml:space="preserve">- копией заключения эксперта (комиссионная первичная экспертиза) </w:t>
      </w:r>
      <w:r>
        <w:t xml:space="preserve">№ </w:t>
      </w:r>
      <w:r>
        <w:t xml:space="preserve">от дата, согласно которому представленная </w:t>
      </w:r>
      <w:r>
        <w:t>на исследование жидкость (объект № 1) является</w:t>
      </w:r>
      <w:r>
        <w:t xml:space="preserve"> спиртосодержащей                              с объемной долей этилового спирта 40,320 % </w:t>
      </w:r>
      <w:r>
        <w:t>об</w:t>
      </w:r>
      <w:r>
        <w:t>.е</w:t>
      </w:r>
      <w:r>
        <w:t>д</w:t>
      </w:r>
      <w:r>
        <w:t xml:space="preserve">. В результате газохроматографического анализа в данной спиртосодержащей жидкости обнаружена токсическая примесь – ацетон; </w:t>
      </w:r>
      <w:r w:rsidR="005D6FD4">
        <w:br/>
      </w:r>
      <w:r>
        <w:t>в установленной концентрации, данная т</w:t>
      </w:r>
      <w:r>
        <w:t xml:space="preserve">оксическая примесь, не способна оказывать влияние </w:t>
      </w:r>
      <w:r w:rsidR="005D6FD4">
        <w:br/>
      </w:r>
      <w:r>
        <w:t>на токсические свойства этилового спирта. Учитывая вышеизложенное, следует считать,                   что обнаруженная в данной спиртосодержащей жидкости (объект № 1) токсическая примесь (ацетон) в установл</w:t>
      </w:r>
      <w:r>
        <w:t xml:space="preserve">енной концентрации, не оказывает влияния на токсические свойства </w:t>
      </w:r>
      <w:r w:rsidR="005D6FD4">
        <w:br/>
      </w:r>
      <w:r>
        <w:t xml:space="preserve">и биологическое действие данной спиртосодержащей жидкости. </w:t>
      </w:r>
      <w:r>
        <w:t>Однако, при чрезмерном употреблении данной спиртосодержащей жидкости в качестве алкогольного напитка, неблагоприятный исход для здор</w:t>
      </w:r>
      <w:r>
        <w:t xml:space="preserve">овья и жизни потребителя возможен, </w:t>
      </w:r>
      <w:r>
        <w:t xml:space="preserve">как в результате непосредственного отравления (этиловым спиртом), </w:t>
      </w:r>
      <w:r>
        <w:t>так и в результате возможного резкого клинического обострения имеющихся хронических заболеваний внутренних</w:t>
      </w:r>
      <w:r>
        <w:t xml:space="preserve"> органов и систем организма (</w:t>
      </w:r>
      <w:r>
        <w:t>сердечно-сосудистой</w:t>
      </w:r>
      <w:r>
        <w:t xml:space="preserve"> системы, центральной нервной системы, желудочно-кишечного тракта, выделительной системы) (л.д. 30-38).</w:t>
      </w:r>
    </w:p>
    <w:p w:rsidR="00A77B3E" w:rsidP="005D6FD4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</w:t>
      </w:r>
      <w:r>
        <w:t xml:space="preserve">тиворечивы и полностью согласуются между собой. Суд находит их относимыми, допустимыми, достоверными </w:t>
      </w:r>
      <w:r>
        <w:t>и достаточными для разрешения настоящего дела.</w:t>
      </w:r>
    </w:p>
    <w:p w:rsidR="00A77B3E" w:rsidP="005D6FD4">
      <w:pPr>
        <w:ind w:firstLine="720"/>
        <w:jc w:val="both"/>
      </w:pPr>
      <w:r>
        <w:t xml:space="preserve">Таким образом, действия Трофимова С.А. суд квалифицирует по ст. 14.2 </w:t>
      </w:r>
      <w:r>
        <w:t>КоАП</w:t>
      </w:r>
      <w:r>
        <w:t xml:space="preserve"> РФ, как незаконная продажа товаро</w:t>
      </w:r>
      <w:r>
        <w:t xml:space="preserve">в (иных вещей), свободная реализация которых запрещена или ограничена законодательством, </w:t>
      </w:r>
      <w:r>
        <w:t>за исключением случаев, предусмотренных частью 1 статьи 14.17.1 настоящего Кодекса.</w:t>
      </w:r>
    </w:p>
    <w:p w:rsidR="00A77B3E" w:rsidP="005D6FD4">
      <w:pPr>
        <w:ind w:firstLine="720"/>
        <w:jc w:val="both"/>
      </w:pPr>
      <w:r>
        <w:t>Срок давности привлечения к административной ответс</w:t>
      </w:r>
      <w:r>
        <w:t xml:space="preserve">твенности, предусмотренный </w:t>
      </w:r>
      <w:r w:rsidR="005D6FD4">
        <w:br/>
      </w:r>
      <w:r>
        <w:t xml:space="preserve">ст. 4.5 </w:t>
      </w:r>
      <w:r>
        <w:t>КоАП</w:t>
      </w:r>
      <w:r>
        <w:t xml:space="preserve"> РФ, за административное правонарушение </w:t>
      </w:r>
      <w:r>
        <w:t xml:space="preserve">по ст. 14.2 </w:t>
      </w:r>
      <w:r>
        <w:t>КоАП</w:t>
      </w:r>
      <w:r>
        <w:t xml:space="preserve"> РФ при назначении наказания за незаконную продажу алкоголя составляет 1 год.</w:t>
      </w:r>
    </w:p>
    <w:p w:rsidR="00A77B3E" w:rsidP="005D6FD4">
      <w:pPr>
        <w:ind w:firstLine="720"/>
        <w:jc w:val="both"/>
      </w:pPr>
      <w:r>
        <w:t xml:space="preserve">Таким образом, срок давности привлечения Трофимова С.А. </w:t>
      </w:r>
      <w:r>
        <w:t>к административной ответс</w:t>
      </w:r>
      <w:r>
        <w:t>твенности не истек.</w:t>
      </w:r>
    </w:p>
    <w:p w:rsidR="00A77B3E" w:rsidP="005D6FD4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</w:t>
      </w:r>
      <w:r>
        <w:t xml:space="preserve">и индивидуализации ответственности, административное наказание </w:t>
      </w:r>
      <w:r>
        <w:t>за совершение административного правонаруш</w:t>
      </w:r>
      <w:r>
        <w:t xml:space="preserve">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</w:t>
      </w:r>
      <w:r>
        <w:br/>
      </w:r>
      <w:r>
        <w:t xml:space="preserve">(ч. 1 ст. 4.1 </w:t>
      </w:r>
      <w:r>
        <w:t>КоАП</w:t>
      </w:r>
      <w:r>
        <w:t xml:space="preserve"> РФ).</w:t>
      </w:r>
    </w:p>
    <w:p w:rsidR="00A77B3E" w:rsidP="005D6FD4">
      <w:pPr>
        <w:ind w:firstLine="720"/>
        <w:jc w:val="both"/>
      </w:pPr>
      <w:r>
        <w:t>При назначении административного наказания физическому лицу учитываются характ</w:t>
      </w:r>
      <w:r>
        <w:t>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5D6FD4">
      <w:pPr>
        <w:ind w:firstLine="720"/>
        <w:jc w:val="both"/>
      </w:pPr>
      <w:r>
        <w:t>Законод</w:t>
      </w:r>
      <w:r>
        <w:t xml:space="preserve">атель, установив названные положения в </w:t>
      </w:r>
      <w:r>
        <w:t>КоАП</w:t>
      </w:r>
      <w:r>
        <w:t xml:space="preserve"> РФ,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A77B3E" w:rsidP="005D6FD4">
      <w:pPr>
        <w:ind w:firstLine="720"/>
        <w:jc w:val="both"/>
      </w:pPr>
      <w:r>
        <w:t>При этом назначение админ</w:t>
      </w:r>
      <w:r>
        <w:t xml:space="preserve">истративного наказания должно основываться на данных, подтверждающих действительную необходимость применения </w:t>
      </w:r>
      <w:r>
        <w:t xml:space="preserve">к лицу, в отношении которого ведется производство по делу </w:t>
      </w:r>
      <w:r>
        <w:t>об административном пра</w:t>
      </w:r>
      <w:r>
        <w:t>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</w:t>
      </w:r>
      <w:r>
        <w:t>арушителя и предупреждения совершения новых противоправных деяний, а также ее соразмерность</w:t>
      </w:r>
      <w:r>
        <w:t xml:space="preserve"> в качестве единственно возможного способа достижения справедливого баланса публичных и частных интересов </w:t>
      </w:r>
      <w:r w:rsidR="005D6FD4">
        <w:br/>
      </w:r>
      <w:r>
        <w:t>в рамках административного судопроизводства.</w:t>
      </w:r>
    </w:p>
    <w:p w:rsidR="00A77B3E" w:rsidP="005D6FD4">
      <w:pPr>
        <w:ind w:firstLine="720"/>
        <w:jc w:val="both"/>
      </w:pPr>
      <w:r>
        <w:t>Изучением личн</w:t>
      </w:r>
      <w:r>
        <w:t xml:space="preserve">ости Трофимова С.А. в суде установлено, </w:t>
      </w:r>
      <w:r>
        <w:t xml:space="preserve">что он </w:t>
      </w:r>
      <w:r w:rsidR="005D6FD4">
        <w:t>изъято</w:t>
      </w:r>
      <w:r>
        <w:t>. Иными сведениями о личности Трофимова С.А., и о его имущественном положении, суд не располагает.</w:t>
      </w:r>
    </w:p>
    <w:p w:rsidR="00A77B3E" w:rsidP="005D6FD4">
      <w:pPr>
        <w:ind w:firstLine="720"/>
        <w:jc w:val="both"/>
      </w:pPr>
      <w:r>
        <w:t>Обстоятельствами, смягчающими административную</w:t>
      </w:r>
      <w:r>
        <w:t xml:space="preserve"> ответственность Трофимова С.А., суд признает признание вины в совершении правонарушения и раскаяние </w:t>
      </w:r>
      <w:r>
        <w:t>в</w:t>
      </w:r>
      <w:r>
        <w:t xml:space="preserve"> содеянном.</w:t>
      </w:r>
    </w:p>
    <w:p w:rsidR="00A77B3E" w:rsidP="005D6FD4">
      <w:pPr>
        <w:ind w:firstLine="720"/>
        <w:jc w:val="both"/>
      </w:pPr>
      <w:r>
        <w:t>Обстоятельств, отягчающих административную ответственность Трофимова С.А., судом не установлено.</w:t>
      </w:r>
    </w:p>
    <w:p w:rsidR="00A77B3E" w:rsidP="005D6FD4">
      <w:pPr>
        <w:ind w:firstLine="720"/>
        <w:jc w:val="both"/>
      </w:pPr>
      <w:r>
        <w:t xml:space="preserve">Согласно санкции  ст. 14.2 </w:t>
      </w:r>
      <w:r>
        <w:t>КоАП</w:t>
      </w:r>
      <w:r>
        <w:t xml:space="preserve"> РФ незаконная</w:t>
      </w:r>
      <w:r>
        <w:t xml:space="preserve"> продажа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настоящего Кодекса, влечет наложение административного штрафа </w:t>
      </w:r>
      <w:r>
        <w:t>на гражда</w:t>
      </w:r>
      <w:r>
        <w:t xml:space="preserve">н в размере от одной тысячи пятисот до двух тысяч рублей </w:t>
      </w:r>
      <w:r>
        <w:t>с конфискацией предметов административного правонарушения или без таковой.</w:t>
      </w:r>
    </w:p>
    <w:p w:rsidR="00A77B3E" w:rsidP="005D6FD4">
      <w:pPr>
        <w:jc w:val="both"/>
      </w:pPr>
      <w:r>
        <w:t xml:space="preserve">  </w:t>
      </w:r>
      <w:r>
        <w:tab/>
      </w:r>
      <w:r>
        <w:t>С учетом конкретных обстоятельств дела, принимая во внимание личность Трофимова С.А., характ</w:t>
      </w:r>
      <w:r>
        <w:t xml:space="preserve">ер совершенного им правонарушения, наличие смягчающих административную ответственность обстоятельств, </w:t>
      </w:r>
      <w:r>
        <w:t xml:space="preserve">суд считает необходимым назначить Трофимову С.А. административное наказание в виде административного штрафа в пределах санкции ст. 14.2 </w:t>
      </w:r>
      <w:r>
        <w:t>К</w:t>
      </w:r>
      <w:r>
        <w:t>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 им</w:t>
      </w:r>
      <w:r>
        <w:t xml:space="preserve"> аналогичных административных проступков. </w:t>
      </w:r>
    </w:p>
    <w:p w:rsidR="00A77B3E" w:rsidP="005D6FD4">
      <w:pPr>
        <w:ind w:firstLine="720"/>
        <w:jc w:val="both"/>
      </w:pPr>
      <w:r>
        <w:t>Вместе с тем, поскольку предметы административного правонаруш</w:t>
      </w:r>
      <w:r>
        <w:t>ения –</w:t>
      </w:r>
      <w:r w:rsidR="005D6FD4">
        <w:t xml:space="preserve"> </w:t>
      </w:r>
      <w:r>
        <w:t xml:space="preserve">одна стеклянная бутылка с водкой объемом 0,5 литров, оформленная </w:t>
      </w:r>
      <w:r>
        <w:t>на «</w:t>
      </w:r>
      <w:r w:rsidR="005D6FD4">
        <w:t>изъято</w:t>
      </w:r>
      <w:r>
        <w:t xml:space="preserve">» </w:t>
      </w:r>
      <w:r w:rsidR="005D6FD4">
        <w:br/>
      </w:r>
      <w:r>
        <w:t>со спиртосодержащей жидкостью, не имеет соответствующей маркировки и на ней не нанесена информация, предусмотренная законодательством Росси</w:t>
      </w:r>
      <w:r>
        <w:t xml:space="preserve">йской Федерации, и, соответственно находится </w:t>
      </w:r>
      <w:r>
        <w:t xml:space="preserve">в незаконном обороте на адрес, суд приходит </w:t>
      </w:r>
      <w:r>
        <w:t xml:space="preserve">к выводу, что административное наказание в виде конфискации указанного предмета, применено быть не может.  </w:t>
      </w:r>
    </w:p>
    <w:p w:rsidR="00A77B3E" w:rsidP="005D6FD4">
      <w:pPr>
        <w:ind w:firstLine="720"/>
        <w:jc w:val="both"/>
      </w:pPr>
      <w:r>
        <w:t xml:space="preserve">На основании </w:t>
      </w:r>
      <w:r>
        <w:t>вышеиз</w:t>
      </w:r>
      <w:r>
        <w:t>ложенного</w:t>
      </w:r>
      <w:r>
        <w:t xml:space="preserve">, руководствуясь ст.ст. 4.1–4.3, 14.2, 29.9-29.11, 30.1-30.3, 32.2 </w:t>
      </w:r>
      <w:r>
        <w:t>КоАП</w:t>
      </w:r>
      <w:r>
        <w:t xml:space="preserve"> РФ,</w:t>
      </w:r>
    </w:p>
    <w:p w:rsidR="00A77B3E" w:rsidP="005D6FD4">
      <w:pPr>
        <w:jc w:val="center"/>
      </w:pPr>
      <w:r>
        <w:t>постановил:</w:t>
      </w:r>
    </w:p>
    <w:p w:rsidR="00A77B3E" w:rsidP="005D6FD4">
      <w:pPr>
        <w:jc w:val="center"/>
      </w:pPr>
    </w:p>
    <w:p w:rsidR="00A77B3E" w:rsidP="005D6FD4">
      <w:pPr>
        <w:ind w:firstLine="720"/>
        <w:jc w:val="both"/>
      </w:pPr>
      <w:r>
        <w:t>признать Трофимова С</w:t>
      </w:r>
      <w:r w:rsidR="005D6FD4">
        <w:t>.А.</w:t>
      </w:r>
      <w:r>
        <w:t xml:space="preserve"> виновным в совершении административного правонарушения, предусмотренного ст. 14.2 </w:t>
      </w:r>
      <w:r>
        <w:t>КоАП</w:t>
      </w:r>
      <w:r>
        <w:t xml:space="preserve"> РФ </w:t>
      </w:r>
      <w:r>
        <w:t xml:space="preserve">и назначить ему </w:t>
      </w:r>
      <w:r>
        <w:t>административное наказание в виде административного штрафа в размере 1500 (одна тысяча пятьсот) рублей.</w:t>
      </w:r>
    </w:p>
    <w:p w:rsidR="00A77B3E" w:rsidP="005D6FD4">
      <w:pPr>
        <w:ind w:firstLine="720"/>
        <w:jc w:val="both"/>
      </w:pPr>
      <w:r>
        <w:t xml:space="preserve">Предметы административного правонарушения, а именно: одна стеклянная бутылка </w:t>
      </w:r>
      <w:r w:rsidR="005D6FD4">
        <w:br/>
      </w:r>
      <w:r>
        <w:t xml:space="preserve">с водкой объемом 0,5 литров, оформленная </w:t>
      </w:r>
      <w:r>
        <w:t>на «</w:t>
      </w:r>
      <w:r w:rsidR="005D6FD4">
        <w:t>изъято</w:t>
      </w:r>
      <w:r>
        <w:t>ь</w:t>
      </w:r>
      <w:r>
        <w:t xml:space="preserve">» со спиртосодержащей жидкостью, хранящаяся согласно квитанции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в ОМВД России по Советскому району (л.д. 40), изъять из незаконного оборота, путем их уничтожения.</w:t>
      </w:r>
    </w:p>
    <w:p w:rsidR="00A77B3E" w:rsidP="005D6FD4">
      <w:pPr>
        <w:jc w:val="both"/>
      </w:pPr>
    </w:p>
    <w:p w:rsidR="00A77B3E" w:rsidP="005D6FD4">
      <w:pPr>
        <w:jc w:val="both"/>
      </w:pPr>
    </w:p>
    <w:p w:rsidR="00A77B3E" w:rsidP="005D6FD4">
      <w:pPr>
        <w:ind w:firstLine="720"/>
        <w:jc w:val="both"/>
      </w:pPr>
      <w:r>
        <w:t xml:space="preserve">Штраф подлежит перечислению на следующие реквизиты: получатель: УФК </w:t>
      </w:r>
      <w:r w:rsidR="005D6FD4">
        <w:br/>
      </w:r>
      <w:r>
        <w:t>по</w:t>
      </w:r>
      <w:r>
        <w:t xml:space="preserve"> Республике Крым (Министерство юстиции Республики Крым), наименование банка: </w:t>
      </w:r>
      <w:r>
        <w:t xml:space="preserve">Отделение Республика Крым Банка России//УФК </w:t>
      </w:r>
      <w:r>
        <w:t xml:space="preserve">по Республике Крым г. Симферополь, ИНН 9102013284, КПП 910201001, </w:t>
      </w:r>
      <w:r>
        <w:t>БИК 013510002, единый казначейский счет 40102810645370000035, казна</w:t>
      </w:r>
      <w:r>
        <w:t xml:space="preserve">чейский счет 03100643000000017500, лицевой счет 04752203230 </w:t>
      </w:r>
      <w:r w:rsidR="005D6FD4">
        <w:br/>
      </w:r>
      <w:r>
        <w:t xml:space="preserve">в УФК </w:t>
      </w:r>
      <w:r>
        <w:t xml:space="preserve">по  Республике Крым, код Сводного реестра 35220323, ОКТМО 35652000, </w:t>
      </w:r>
      <w:r>
        <w:t>КБК 828 1 16 01143 01 0002 140, УИН (0)  – штрафы за  незаконную продажу товаров (иных вещей), свободная реализация кото</w:t>
      </w:r>
      <w:r>
        <w:t>рых запрещена или</w:t>
      </w:r>
      <w:r>
        <w:t xml:space="preserve"> ограничена,  по протоколу № РК телефон </w:t>
      </w:r>
      <w:r>
        <w:t>от</w:t>
      </w:r>
      <w:r>
        <w:t xml:space="preserve"> дата, дело № 5-84-24/2021.</w:t>
      </w:r>
    </w:p>
    <w:p w:rsidR="00A77B3E" w:rsidP="005D6FD4">
      <w:pPr>
        <w:ind w:firstLine="720"/>
        <w:jc w:val="both"/>
      </w:pPr>
      <w:r>
        <w:t xml:space="preserve">Разъяснить Трофимову С.А.,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 xml:space="preserve">к административной ответственности, </w:t>
      </w:r>
      <w:r w:rsidR="005D6FD4">
        <w:br/>
      </w:r>
      <w:r>
        <w:t>не</w:t>
      </w:r>
      <w:r>
        <w:t xml:space="preserve">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D6FD4">
      <w:pPr>
        <w:ind w:firstLine="720"/>
        <w:jc w:val="both"/>
      </w:pPr>
      <w:r>
        <w:t>Документ, свидетельствующий об уплате</w:t>
      </w:r>
      <w:r>
        <w:t xml:space="preserve">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5D6FD4">
      <w:pPr>
        <w:ind w:firstLine="720"/>
        <w:jc w:val="both"/>
      </w:pPr>
      <w:r>
        <w:t xml:space="preserve">Разъяснить Трофимову С.А. положения ч. 1 ст. 20.25 </w:t>
      </w:r>
      <w:r>
        <w:t>КоАП</w:t>
      </w:r>
      <w:r>
        <w:t xml:space="preserve"> РФ, </w:t>
      </w:r>
      <w:r>
        <w:t>в соответствии с которой неуплата администр</w:t>
      </w:r>
      <w:r>
        <w:t>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</w:t>
      </w:r>
      <w:r>
        <w:t>к, либо обязательные работы на срок до пятидесяти часов.</w:t>
      </w:r>
    </w:p>
    <w:p w:rsidR="00A77B3E" w:rsidP="005D6FD4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судебный участок № 84 Советского судебного района (Советский муниципальный район) Республики Крым в течение </w:t>
      </w:r>
      <w:r>
        <w:t>10 суто</w:t>
      </w:r>
      <w:r>
        <w:t>к со дня вручения или получения копии постановления.</w:t>
      </w:r>
    </w:p>
    <w:p w:rsidR="00A77B3E" w:rsidP="005D6FD4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>Е.Н. Елецких</w:t>
      </w:r>
    </w:p>
    <w:p w:rsidR="00A77B3E" w:rsidP="005D6FD4">
      <w:pPr>
        <w:jc w:val="both"/>
      </w:pPr>
    </w:p>
    <w:sectPr w:rsidSect="005D6FD4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9CE"/>
    <w:rsid w:val="004871B9"/>
    <w:rsid w:val="005D6FD4"/>
    <w:rsid w:val="00A77B3E"/>
    <w:rsid w:val="00E979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79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