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             </w:t>
      </w:r>
      <w:r>
        <w:t>Дело № 5-84-28/2018</w:t>
      </w:r>
    </w:p>
    <w:p w:rsidR="00A77B3E">
      <w:r>
        <w:tab/>
      </w:r>
      <w:r>
        <w:tab/>
        <w:t xml:space="preserve">                           </w:t>
      </w:r>
    </w:p>
    <w:p w:rsidR="00A77B3E" w:rsidP="00F9510E">
      <w:pPr>
        <w:jc w:val="center"/>
      </w:pPr>
      <w:r>
        <w:t>П О С Т А Н О В Л Е Н И Е</w:t>
      </w:r>
    </w:p>
    <w:p w:rsidR="00A77B3E"/>
    <w:p w:rsidR="00A77B3E">
      <w:r>
        <w:t>26 января 2018 года</w:t>
      </w:r>
      <w:r>
        <w:tab/>
        <w:t xml:space="preserve">                        </w:t>
      </w:r>
      <w:r>
        <w:tab/>
      </w:r>
      <w:r>
        <w:tab/>
        <w:t xml:space="preserve"> </w:t>
      </w:r>
      <w:r>
        <w:t>пгт</w:t>
      </w:r>
      <w:r>
        <w:t>. Советский Республики Крым</w:t>
      </w:r>
    </w:p>
    <w:p w:rsidR="00A77B3E"/>
    <w:p w:rsidR="00A77B3E" w:rsidP="00F9510E">
      <w:pPr>
        <w:jc w:val="both"/>
      </w:pPr>
      <w:r>
        <w:t>И.о</w:t>
      </w:r>
      <w:r>
        <w:t xml:space="preserve">. мирового судьи судебного участка №84 Советского судебного района (Советский </w:t>
      </w:r>
      <w:r>
        <w:t xml:space="preserve">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>, 1а) рассм</w:t>
      </w:r>
      <w:r>
        <w:t>отрев дело об административном правонарушении, поступившее от Отдела МВД РФ по Советскому району о привлечении к административной ответственности:</w:t>
      </w:r>
    </w:p>
    <w:p w:rsidR="00A77B3E" w:rsidP="00F9510E">
      <w:pPr>
        <w:jc w:val="both"/>
      </w:pPr>
      <w:r>
        <w:t>Оглы</w:t>
      </w:r>
      <w:r>
        <w:t xml:space="preserve"> Максима Владимировича, паспортные данные, не работающего, не женатого, зарегистрированного и проживающег</w:t>
      </w:r>
      <w:r>
        <w:t xml:space="preserve">о по адресу: адрес, адрес, </w:t>
      </w:r>
    </w:p>
    <w:p w:rsidR="00A77B3E" w:rsidP="00F9510E">
      <w:pPr>
        <w:jc w:val="both"/>
      </w:pPr>
      <w:r>
        <w:t>по ч. 2 ст. 8.28 Кодекса Российской Федерации об административных правонарушениях,</w:t>
      </w:r>
    </w:p>
    <w:p w:rsidR="00A77B3E"/>
    <w:p w:rsidR="00A77B3E" w:rsidP="00F9510E">
      <w:pPr>
        <w:jc w:val="center"/>
      </w:pPr>
      <w:r>
        <w:t>У С Т А Н О В И Л</w:t>
      </w:r>
      <w:r>
        <w:t xml:space="preserve"> :</w:t>
      </w:r>
    </w:p>
    <w:p w:rsidR="00A77B3E"/>
    <w:p w:rsidR="00A77B3E" w:rsidP="00F9510E">
      <w:pPr>
        <w:jc w:val="both"/>
      </w:pPr>
      <w:r>
        <w:t>Оглы</w:t>
      </w:r>
      <w:r>
        <w:t xml:space="preserve"> М.В. дата в время в защищенной полосе лесонасаждений в лесополосе примерно в пят</w:t>
      </w:r>
      <w:r>
        <w:t>и километрах от адрес по направлению в адрес, в нарушение лесного законодательства с использованием бензопилы неустановленной марки и автомобилем марка автомобиля</w:t>
      </w:r>
      <w:r>
        <w:t xml:space="preserve"> государственный номер </w:t>
      </w:r>
      <w:r>
        <w:t>номер</w:t>
      </w:r>
      <w:r>
        <w:t xml:space="preserve"> осуществлял незаконную рубку двух деревьев, причинив ущерб природной с</w:t>
      </w:r>
      <w:r>
        <w:t xml:space="preserve">реде. Своими действиями </w:t>
      </w:r>
      <w:r>
        <w:t>Оглы</w:t>
      </w:r>
      <w:r>
        <w:t xml:space="preserve"> М.В. совершил административное правонарушение, предусмотренное ч. 2 ст. 8.28 Кодекса Российской Федерации об административных правонарушениях.</w:t>
      </w:r>
    </w:p>
    <w:p w:rsidR="00A77B3E" w:rsidP="00F9510E">
      <w:pPr>
        <w:jc w:val="both"/>
      </w:pPr>
      <w:r>
        <w:t>Оглы</w:t>
      </w:r>
      <w:r>
        <w:t xml:space="preserve"> М.В. в судебном заседании свою вину признал полностью, в содеянном раскаялся.</w:t>
      </w:r>
    </w:p>
    <w:p w:rsidR="00A77B3E">
      <w:r>
        <w:t xml:space="preserve"> </w:t>
      </w:r>
      <w:r>
        <w:t xml:space="preserve">Заслушав пояснения правонарушителя, исследовав материалы дела об административном правонарушении, суд приходит к выводу о том, что вина </w:t>
      </w:r>
      <w:r>
        <w:t>Оглы</w:t>
      </w:r>
      <w:r>
        <w:t xml:space="preserve"> М.В. в совершении правонарушения, предусмотренного ч.2 ст. 8.28 Кодекса Российской Федерации об административных пр</w:t>
      </w:r>
      <w:r>
        <w:t>авонарушениях,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№ РК номер </w:t>
      </w:r>
      <w:r>
        <w:t>от</w:t>
      </w:r>
      <w:r>
        <w:t xml:space="preserve"> дата (л.д.2);</w:t>
      </w:r>
    </w:p>
    <w:p w:rsidR="00A77B3E">
      <w:r>
        <w:t>- протоколом осмотра места происшествия от дата (л.д.5-6);</w:t>
      </w:r>
    </w:p>
    <w:p w:rsidR="00A77B3E">
      <w:r>
        <w:t xml:space="preserve">- </w:t>
      </w:r>
      <w:r>
        <w:t>фототаблицами</w:t>
      </w:r>
      <w:r>
        <w:t xml:space="preserve"> (л.д.7-11);</w:t>
      </w:r>
    </w:p>
    <w:p w:rsidR="00A77B3E">
      <w:r>
        <w:t>- письменными объяснениями правона</w:t>
      </w:r>
      <w:r>
        <w:t>рушителя от дата (л.д.12);</w:t>
      </w:r>
    </w:p>
    <w:p w:rsidR="00A77B3E">
      <w:r>
        <w:t xml:space="preserve">На основании изложенного, действия </w:t>
      </w:r>
      <w:r>
        <w:t>Оглы</w:t>
      </w:r>
      <w:r>
        <w:t xml:space="preserve"> М.В. подлежат квалификации именно по ч. 2 ст. 8.28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 суд учитывает характер соверш</w:t>
      </w:r>
      <w:r>
        <w:t>енного административного правонарушения, личность виновного.</w:t>
      </w:r>
    </w:p>
    <w:p w:rsidR="00A77B3E">
      <w:r>
        <w:t xml:space="preserve">Обстоятельством, смягчающим наказание, суд признает раскаяние </w:t>
      </w:r>
      <w:r>
        <w:t>Оглы</w:t>
      </w:r>
      <w:r>
        <w:t xml:space="preserve"> М.В.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</w:t>
      </w:r>
      <w:r>
        <w:t xml:space="preserve">ности виновного, суд считает необходимым назначить </w:t>
      </w:r>
      <w:r>
        <w:t>Оглы</w:t>
      </w:r>
      <w:r>
        <w:t xml:space="preserve"> М.В. наказание в размере, предусмотренном санкцией ч.2 ст.8.28 Кодекса Российской Федерации об административных правонарушениях. </w:t>
      </w:r>
    </w:p>
    <w:p w:rsidR="00A77B3E">
      <w:r>
        <w:t>Руководствуясь ст.ст.12.7 ч.2, 29.10 Кодекса Российской Федерации об а</w:t>
      </w:r>
      <w:r>
        <w:t>дминистративных правонарушениях, мировой судья</w:t>
      </w:r>
    </w:p>
    <w:p w:rsidR="00A77B3E" w:rsidP="00F9510E">
      <w:pPr>
        <w:jc w:val="center"/>
      </w:pPr>
      <w:r>
        <w:t>ПОСТАНОВИЛ:</w:t>
      </w:r>
    </w:p>
    <w:p w:rsidR="00A77B3E"/>
    <w:p w:rsidR="00A77B3E">
      <w:r>
        <w:t xml:space="preserve">Признать </w:t>
      </w:r>
      <w:r>
        <w:t>Оглы</w:t>
      </w:r>
      <w:r>
        <w:t xml:space="preserve"> Максима Владимировича виновным в совершении административного правонарушения, предусмотренного ч. 2 ст. 8.28 Кодекса Российской Федерации об административных правонарушениях и назнач</w:t>
      </w:r>
      <w:r>
        <w:t xml:space="preserve">ить ему наказание в виде административного штрафа в размере 4 000 (четыре тысячи) рублей с конфискацией предметов административного правонарушения. </w:t>
      </w:r>
    </w:p>
    <w:p w:rsidR="00A77B3E">
      <w:r>
        <w:t>Штраф подлежит уплате в срок не позднее шестидесяти дней со дня вступления постановления в законную силу по</w:t>
      </w:r>
      <w:r>
        <w:t xml:space="preserve"> следующим реквизитам: получатель - УФК (ОМВД России по  Советскому району), Банковский идентификационный код – 043510001. ИНН – 9108000161, КПП 910801001, ОКТМО – 35652000. Номер счета получателя платежа 40101810335100010001, УИН 18880491180001769623, КБК</w:t>
      </w:r>
      <w:r>
        <w:t xml:space="preserve"> 18811690050056000140. </w:t>
      </w:r>
    </w:p>
    <w:p w:rsidR="00A77B3E">
      <w:r>
        <w:t xml:space="preserve">Разъяснить </w:t>
      </w:r>
      <w:r>
        <w:t>Оглы</w:t>
      </w:r>
      <w:r>
        <w:t xml:space="preserve"> Максиму Владимировичу, что в случае неуплаты административного штрафа в срок он будет привлечен к административной ответственности в соответствии со ст. 20.25 Кодекса Российской Федерации об административных </w:t>
      </w:r>
      <w:r>
        <w:t>правонарушениях.</w:t>
      </w:r>
    </w:p>
    <w:p w:rsidR="00A77B3E">
      <w:r>
        <w:t>Предметы административного правонарушения, а именно: 45 (сорок пять) стволов деревьев длиной от 1 до 1,5 метров, а также бензопилу неустановленной марки (сборная) находящиеся согласно квитанциям № 3 и № 4 на хранении в ОМВД РФ по Советском</w:t>
      </w:r>
      <w:r>
        <w:t>у району конфисковать в доход государства.</w:t>
      </w:r>
    </w:p>
    <w:p w:rsidR="00A77B3E">
      <w:r>
        <w:t xml:space="preserve"> Исполнение постановления в части конфискации предметов административного правонарушения возложить на начальника Отдела судебных приставов по Кировскому и Советскому районам УФССП России по Республике Крым.</w:t>
      </w:r>
    </w:p>
    <w:p w:rsidR="00A77B3E">
      <w:r>
        <w:t>Автомо</w:t>
      </w:r>
      <w:r>
        <w:t xml:space="preserve">биль марка автомобиля </w:t>
      </w:r>
      <w:r>
        <w:t xml:space="preserve">государственный регистрационный знак номер </w:t>
      </w:r>
      <w:r>
        <w:t>находящийся на хранении под сохранной распиской у</w:t>
      </w:r>
      <w:r>
        <w:t xml:space="preserve"> </w:t>
      </w:r>
      <w:r>
        <w:t>О</w:t>
      </w:r>
      <w:r>
        <w:t>глы</w:t>
      </w:r>
      <w:r>
        <w:t xml:space="preserve"> Максима Владимировича, оставить в полном распоряжении </w:t>
      </w:r>
      <w:r>
        <w:t>Оглы</w:t>
      </w:r>
      <w:r>
        <w:t xml:space="preserve"> Максима Владимировича законного владельца</w:t>
      </w:r>
    </w:p>
    <w:p w:rsidR="00A77B3E">
      <w:r>
        <w:t>Постановление может быть об</w:t>
      </w:r>
      <w:r>
        <w:t>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/>
    <w:p w:rsidR="00A77B3E">
      <w:r>
        <w:t>И.о</w:t>
      </w:r>
      <w:r>
        <w:t>. мирового судьи: подпись</w:t>
      </w:r>
      <w:r>
        <w:tab/>
      </w:r>
      <w:r>
        <w:tab/>
      </w:r>
      <w:r>
        <w:tab/>
        <w:t xml:space="preserve">               </w:t>
      </w:r>
      <w:r>
        <w:t>Л.А. Ратушная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0E"/>
    <w:rsid w:val="00A77B3E"/>
    <w:rsid w:val="00F95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