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   Дело № 5-8</w:t>
      </w:r>
      <w:r w:rsidR="00BF2758">
        <w:t>4</w:t>
      </w:r>
      <w:r>
        <w:t>-29/2018</w:t>
      </w:r>
    </w:p>
    <w:p w:rsidR="00A77B3E">
      <w:r>
        <w:tab/>
      </w:r>
      <w:r>
        <w:tab/>
        <w:t xml:space="preserve">                           </w:t>
      </w:r>
    </w:p>
    <w:p w:rsidR="00A77B3E" w:rsidP="00B82780">
      <w:pPr>
        <w:jc w:val="center"/>
      </w:pPr>
      <w:r>
        <w:t>П О С Т А Н О В Л Е Н И Е</w:t>
      </w:r>
    </w:p>
    <w:p w:rsidR="00A77B3E"/>
    <w:p w:rsidR="00A77B3E">
      <w:r>
        <w:t>07 февраля 2018 года</w:t>
      </w:r>
      <w:r>
        <w:tab/>
        <w:t xml:space="preserve">                                 </w:t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B82780">
      <w:pPr>
        <w:jc w:val="both"/>
      </w:pPr>
      <w:r>
        <w:t xml:space="preserve"> И о.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из Межрайонной ИФНС России №4 по Республике Крым о привлечении к административной ответственности:</w:t>
      </w:r>
    </w:p>
    <w:p w:rsidR="00A77B3E" w:rsidP="00B82780">
      <w:pPr>
        <w:jc w:val="both"/>
      </w:pPr>
      <w:r>
        <w:t>Федоровой Натальи Викторовны, паспортные данные, генерального директора наименование организации, адрес юридического лица: адрес, зарегистрированной и проживающей по адресу: адрес, адрес,</w:t>
      </w:r>
    </w:p>
    <w:p w:rsidR="00A77B3E" w:rsidP="00B82780">
      <w:pPr>
        <w:jc w:val="both"/>
      </w:pPr>
      <w:r>
        <w:t>по ст. 15.5 Кодекса Российской Федерации об административных правонарушениях,</w:t>
      </w:r>
    </w:p>
    <w:p w:rsidR="00A77B3E"/>
    <w:p w:rsidR="00A77B3E" w:rsidP="00B82780">
      <w:pPr>
        <w:jc w:val="center"/>
      </w:pPr>
      <w:r>
        <w:t>У С Т А Н О В И Л :</w:t>
      </w:r>
    </w:p>
    <w:p w:rsidR="00A77B3E"/>
    <w:p w:rsidR="00A77B3E" w:rsidP="00B82780">
      <w:pPr>
        <w:jc w:val="both"/>
      </w:pPr>
      <w:r>
        <w:t>Федорова Н.В., работающая в должности генерального директора наименование организации, расположенного по адресу: адрес, 25 октября 2017 года нарушила установленный п.5 ст.174 НК РФ срок представления налоговой декларации по НДС за 3 квартал 2017 года, а именно - не позднее 25 октября 2017 года, а фактически представила декларацию по НДС за 3 квартал 2017 года – 30 октября 2017 года. Своими действиями Федорова Н.В. совершила административное правонарушение, предусмотренное ст.15.5 Кодекса Российской Федерации об административных правонарушениях.</w:t>
      </w:r>
    </w:p>
    <w:p w:rsidR="00A77B3E" w:rsidP="00B82780">
      <w:pPr>
        <w:jc w:val="both"/>
      </w:pPr>
      <w:r>
        <w:t>Федорова Н.В. в судебном заседании свою вину признала, в содеянном раскаялась.</w:t>
      </w:r>
    </w:p>
    <w:p w:rsidR="00A77B3E" w:rsidP="00B82780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 том, что вина Федоровой Н.В. в совершении правонарушения, предусмотренного ст.15.5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B82780">
      <w:pPr>
        <w:jc w:val="both"/>
      </w:pPr>
      <w:r>
        <w:t xml:space="preserve">- протоколом об административном правонарушении № номер </w:t>
      </w:r>
      <w:r>
        <w:t>от</w:t>
      </w:r>
      <w:r>
        <w:t xml:space="preserve"> дата (л.д.1-2);</w:t>
      </w:r>
    </w:p>
    <w:p w:rsidR="00A77B3E" w:rsidP="00B82780">
      <w:pPr>
        <w:jc w:val="both"/>
      </w:pPr>
      <w:r>
        <w:t>- выпиской из Единого государственного реестра юридических лиц от дата (л.д.3-6);</w:t>
      </w:r>
    </w:p>
    <w:p w:rsidR="00A77B3E" w:rsidP="00B82780">
      <w:pPr>
        <w:jc w:val="both"/>
      </w:pPr>
      <w:r>
        <w:t>-копией подтверждения даты отправки наименование организации налоговой декларации (л.д.7);</w:t>
      </w:r>
    </w:p>
    <w:p w:rsidR="00A77B3E" w:rsidP="00B82780">
      <w:pPr>
        <w:jc w:val="both"/>
      </w:pPr>
      <w:r>
        <w:t>- копией квитанции о приеме налоговой декларации (расчета) в электронном виде, согласно которой налоговая декларация предоставлена 30 октября 2017 года (л.д.8).</w:t>
      </w:r>
    </w:p>
    <w:p w:rsidR="00A77B3E" w:rsidP="00B82780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степень вины привлекаемой к административной ответственности.</w:t>
      </w:r>
    </w:p>
    <w:p w:rsidR="00A77B3E" w:rsidP="00B82780">
      <w:pPr>
        <w:jc w:val="both"/>
      </w:pPr>
      <w:r>
        <w:t>Обстоятельством, смягчающим наказание, суд признает раскаяние Федоровой Н.В..</w:t>
      </w:r>
    </w:p>
    <w:p w:rsidR="00A77B3E" w:rsidP="00B82780">
      <w:pPr>
        <w:jc w:val="both"/>
      </w:pPr>
      <w:r>
        <w:t>Отягчающих обстоятельств судом не установлено.</w:t>
      </w:r>
    </w:p>
    <w:p w:rsidR="00A77B3E" w:rsidP="00B82780">
      <w:pPr>
        <w:jc w:val="both"/>
      </w:pPr>
      <w:r>
        <w:t xml:space="preserve">С учетом всех обстоятельств дела, характера совершенного правонарушения, личности виновной, степени вины привлекаемой к административной ответственности, суд считает необходимым назначить Федоровой Н.В. наказание в виде предупреждения. </w:t>
      </w:r>
    </w:p>
    <w:p w:rsidR="00A77B3E" w:rsidP="00B82780">
      <w:pPr>
        <w:jc w:val="both"/>
      </w:pPr>
      <w:r>
        <w:t xml:space="preserve">Руководствуясь ст.ст.15.5, 29.10 Кодекса Российской Федерации об административных правонарушениях, мировой судья          </w:t>
      </w:r>
      <w:r>
        <w:tab/>
      </w:r>
      <w:r>
        <w:tab/>
        <w:t xml:space="preserve">                           </w:t>
      </w:r>
    </w:p>
    <w:p w:rsidR="00A77B3E">
      <w:r>
        <w:t xml:space="preserve"> </w:t>
      </w:r>
    </w:p>
    <w:p w:rsidR="00A77B3E" w:rsidP="00B82780">
      <w:pPr>
        <w:jc w:val="center"/>
      </w:pPr>
      <w:r>
        <w:t>ПОСТАНОВИЛ:</w:t>
      </w:r>
    </w:p>
    <w:p w:rsidR="00A77B3E"/>
    <w:p w:rsidR="00A77B3E" w:rsidP="00B82780">
      <w:pPr>
        <w:jc w:val="both"/>
      </w:pPr>
      <w:r>
        <w:t>Признать Федорову Наталью Викторовну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A77B3E" w:rsidP="00B82780">
      <w:pPr>
        <w:jc w:val="both"/>
      </w:pPr>
      <w:r>
        <w:t>Копию постановления направить в Межрайонную инспекцию Федеральной налоговой службы России №4 по Республике Крым.</w:t>
      </w:r>
    </w:p>
    <w:p w:rsidR="00A77B3E" w:rsidP="00B82780">
      <w:pPr>
        <w:jc w:val="both"/>
      </w:pPr>
      <w:r>
        <w:t xml:space="preserve"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 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>
      <w:r>
        <w:t xml:space="preserve">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0"/>
    <w:rsid w:val="00A77B3E"/>
    <w:rsid w:val="00B82780"/>
    <w:rsid w:val="00BF2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