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6</w:t>
      </w:r>
    </w:p>
    <w:p w:rsidR="00A77B3E"/>
    <w:p w:rsidR="00A77B3E">
      <w:r>
        <w:t xml:space="preserve">                                                                               Дело № 5-84-30/2023</w:t>
      </w:r>
    </w:p>
    <w:p w:rsidR="00A77B3E">
      <w:r>
        <w:t>УИД 91MS0084-01-2023-000086-90</w:t>
      </w:r>
    </w:p>
    <w:p w:rsidR="00A77B3E"/>
    <w:p w:rsidR="00A77B3E">
      <w:r>
        <w:t>П о с т а н о в л е н и е</w:t>
      </w:r>
    </w:p>
    <w:p w:rsidR="00A77B3E"/>
    <w:p w:rsidR="00A77B3E">
      <w:r>
        <w:t>16 февраля 2023 года                                                                  пгт. Советский</w:t>
      </w:r>
    </w:p>
    <w:p w:rsidR="00A77B3E">
      <w:r>
        <w:t>Мировой судья судебного участка №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должностного лица -</w:t>
      </w:r>
    </w:p>
    <w:p w:rsidR="00A77B3E">
      <w:r>
        <w:t xml:space="preserve">председателя Советского сельского поселения Советского района Республики Крым - главы администрации Советского сельского поселения Советского района Республики Крым Подгорняка Александра Ивановича, паспортные данныеадрес, гражданина РФ, паспортные данные телефон, женатого, имеющего двоих малолетних детей паспортные данные и паспортные данные, с высшим образованием, зарегистрированного и проживающего по адресу: адрес, </w:t>
      </w:r>
    </w:p>
    <w:p w:rsidR="00A77B3E">
      <w:r>
        <w:t>о привлечении к административной ответственности за совершение административного правонарушения, предусмотренного ст. 5.59 КоАП РФ,</w:t>
      </w:r>
    </w:p>
    <w:p w:rsidR="00A77B3E"/>
    <w:p w:rsidR="00A77B3E">
      <w:r>
        <w:t>У С Т А Н О В И Л</w:t>
      </w:r>
    </w:p>
    <w:p w:rsidR="00A77B3E"/>
    <w:p w:rsidR="00A77B3E">
      <w:r>
        <w:t xml:space="preserve">дата должностное лицо – фио - председатель Советского адрес - глава администрации Советского адрес, расположенной по адресу: адрес, нарушил установленный законодательством Российской Федерации порядок рассмотрения обращений граждан, а именно, в нарушение ч. 4 ст. 10 Федерального закона №59-ФЗ «О порядке рассмотрения обращений граждан Российской Федерации» ответ не был направлен на адрес электронной почты заявителя фио, указанный ею в ее обращение от дата по вопросу обустройства твердым покрытием земельного участка, поступившему в орган местного самоуправления в форме электронного документа, совершив административное правонарушение, предусмотренное ст. 5.59 КоАП РФ. </w:t>
      </w:r>
    </w:p>
    <w:p w:rsidR="00A77B3E">
      <w:r>
        <w:t>фио в судебном заседании вину в совершении административного правонарушения признал полностью, раскаялся в содеянном, подтвердил обстоятельства, изложенные в постановлении.</w:t>
      </w:r>
    </w:p>
    <w:p w:rsidR="00A77B3E">
      <w:r>
        <w:t>Помощник прокурора адрес фио в ходе рассмотрения дела, поддержала постановление о возбуждении производства об административном правонарушении и просила привлечь должностное лицо к административной ответственности по ст. 5.59 КоАП РФ.</w:t>
      </w:r>
    </w:p>
    <w:p w:rsidR="00A77B3E">
      <w:r>
        <w:t>фио в судебное заседание не явилась, о месте и времени рассмотрения дела извещена надлежащим образом, направила ходатайство о рассмотрении дела в ее отсутствие, в связи с чем, в силу ч. 3 ст. 25.2 КоАП РФ считаю возможным рассмотреть дело в его отсутствие.</w:t>
      </w:r>
    </w:p>
    <w:p w:rsidR="00A77B3E">
      <w:r>
        <w:t>Вина фио в совершении административного правонарушения подтверждается материалами дела: постановлением о возбуждении дела об административном правонарушении от дата (л.д.1-4); решением о проведении проверки от дата №2 (л.д.5); копией заявления фио председателю Советского адрес - главе администрации Советского адрес от дата (л.д.6); скриншотом с датой поступления указанного заявления фио на электронную почту (л.д.7); записями журнала входящей корреспонденции, в соответствии с которыми обращение фио зарегистрировано в журнале под №2795 дата (л.д.8-10); копией ответа от дата (л.д.11); записями журнала исходящей корреспонденции, в соответствии с которыми, ответ на обращение фио был направлен дата на почтовый адрес (л.д.12-14); скриншотом с вкладки «отправленные» электронной почты поселкового совета, согласно которому в период с дата по дата ответ на обращение фио на ее электронный адрес не направлялся (л.д.15); копией решения внеочередной 36 сессии 2-го созыва Советского сельского совета адрес от дата №2 (л.д.18); копией устава Муниципального образования адрес (л.д.19-20).</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В силу части 4 статьи 1 Федерального закона от дата № 59-ФЗ «О порядке рассмотрения обращений граждан Российской Федерации», установленный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 и их должностными лицами.</w:t>
      </w:r>
    </w:p>
    <w:p w:rsidR="00A77B3E">
      <w:r>
        <w:t>Частью 1 ст. 9 Федерального закона от дата № 59-ФЗ «О порядке рассмотрения обращений граждан Российской Федерации»,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A77B3E">
      <w:r>
        <w:t>Согласно положений ч. 1 ст. 10 Федерального закона от дата № 59-ФЗ «О порядке рассмотрения обращений граждан Российской Федерации», государственный орган, орган местного самоуправления или должностное лицо: 1) обеспечивает объективное, всестороннее и своевременное рассмотрение обращения, в случае необходимости - с участием гражданина, направившего обращение; 3) принимает меры, направленные на восстановление или защиту нарушенных прав, свобод и законных интересов гражданина; 4) дает письменный ответ по существу поставленных в обращении вопросов, за исключением случаев, указанных в статье 11 настоящего Федерального закона; 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A77B3E">
      <w:r>
        <w:t>Частью 3 статьи 10 Федерального закона от дата № 59-ФЗ «О порядке рассмотрения обращений граждан Российской Федерации» определено, что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A77B3E">
      <w:r>
        <w:t>В силу ч. 1 ст. 12 Федерального закона от дата № 59-ФЗ «О порядке рассмотрения обращений граждан Российской Федерации»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части 1.1 настоящей статьи.</w:t>
      </w:r>
    </w:p>
    <w:p w:rsidR="00A77B3E">
      <w:r>
        <w:t>В соответствии с ч. 4 ст. 10 Федерального закона № 59-ФЗ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A77B3E">
      <w:r>
        <w:t>дата посредством электронной почты в администрацию адрес поступило обращение фио от дата по вопросу обустройства твердым покрытием земельного участка, которое было зарегистрировано в журнале регистрации входящей корреспонденции дата под порядковым № 2795.</w:t>
      </w:r>
    </w:p>
    <w:p w:rsidR="00A77B3E">
      <w:r>
        <w:t>В указанном обращении был указан адрес электронной почты заявителя - natali.cheglakova.76@mail.ru.</w:t>
      </w:r>
    </w:p>
    <w:p w:rsidR="00A77B3E">
      <w:r>
        <w:t>По результатам рассмотрения обращения администрацией адрес за подписью председателя Советского сельского совета - главы администрации Советского адрес фио дан письменный ответ от дата №2704/02.1.10.</w:t>
      </w:r>
    </w:p>
    <w:p w:rsidR="00A77B3E">
      <w:r>
        <w:t>Вместе с тем, в нарушение ч. 4 ст. 10 Федерального закона №59-ФЗ ответ не был направлен на адрес электронной почты, указанной в обращении.</w:t>
      </w:r>
    </w:p>
    <w:p w:rsidR="00A77B3E">
      <w:r>
        <w:t>В соответствии со статьей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В соответствии с разделом IV устава муниципального образования Советское адрес председатель Советского сельского совета является высшим должностным лицом Поселения - главой Поселения. Председатель Советского сельского совета одновременно возглавляет Советский сельский совет и администрацию адрес.</w:t>
      </w:r>
    </w:p>
    <w:p w:rsidR="00A77B3E">
      <w:r>
        <w:t>Председатель Советского сельского совета организует прием граждан, рассмотрение их обращений, заявлений и жалоб; руководит деятельностью администрации адрес на принципах единоначалия и несет персональную ответственность за выполнение администрации адрес входящих в ее компетенцию полномочий.</w:t>
      </w:r>
    </w:p>
    <w:p w:rsidR="00A77B3E">
      <w:r>
        <w:t>В соответствии с решением 36-й внеочередной сессии 2-го созыва Советского сельского совета адрес от дата №2 фио избран председателем Советского сельского совета - главой администрации Советского адрес.</w:t>
      </w:r>
    </w:p>
    <w:p w:rsidR="00A77B3E">
      <w:r>
        <w:t>Таким образом, действия фио правильно квалифицированы по ст. 5.59 КоАП РФ, как нарушение установленного законодательством Российской Федерации порядка рассмотрения обращений граждан, должностными лицами муниципальных учреждений, за исключением случаев, предусмотренных статьями 5.39, 5.63 КоАП РФ, вина в совершении административного правонарушения доказана.</w:t>
      </w:r>
    </w:p>
    <w:p w:rsidR="00A77B3E">
      <w:r>
        <w:t>Каких-либо неустранимых сомнений в соответствии с ч. 4 ст. 1.5 КоАП РФ в виновности фио в совершении административного правонарушения по делу не установлено.</w:t>
      </w:r>
    </w:p>
    <w:p w:rsidR="00A77B3E">
      <w:r>
        <w:t>В соответствии со ст. 4.2 КоАП РФ, обстоятельствами смягчающими административную ответственность фио за совершенное правонарушение суд признает признание вины, раскаяние в содеянном, совершение правонарушения впервые.</w:t>
      </w:r>
    </w:p>
    <w:p w:rsidR="00A77B3E">
      <w:r>
        <w:t>Согласно со ст. 4.3 КоАП РФ, обстоятельств отягчающих ответственность фио за совершенное правонарушение судом не установлено.</w:t>
      </w:r>
    </w:p>
    <w:p w:rsidR="00A77B3E">
      <w:r>
        <w:t>Срок привлечения фио к административной ответственности, предусмотренный ст. 4.5. КоАП РФ, на день рассмотрения дела мировым судьей, не истек.</w:t>
      </w:r>
    </w:p>
    <w:p w:rsidR="00A77B3E">
      <w:r>
        <w:t>Санкция ст. 5.59 КоАП РФ не предусматривает наказания в виде предупреждения.</w:t>
      </w:r>
    </w:p>
    <w:p w:rsidR="00A77B3E">
      <w:r>
        <w:t xml:space="preserve">Согласно ч. 3 ст. 3.4 КоАП РФ,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статьей 4.1.1 настоящего Кодекса </w:t>
      </w:r>
    </w:p>
    <w:p w:rsidR="00A77B3E">
      <w:r>
        <w:t xml:space="preserve">Частью 1 ст. 4.1.1 КоАП РФ установлено, что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 </w:t>
      </w:r>
    </w:p>
    <w:p w:rsidR="00A77B3E">
      <w:r>
        <w:t xml:space="preserve">Ст. 5.59 Кодекса Российской Федерации об административных правонарушениях не входит в перечень административных правонарушений, перечисленных в части 2 статьи 4.1.1 названного Кодекса, при совершении которых административное наказание в виде административного штрафа не подлежит замене на предупреждение. </w:t>
      </w:r>
    </w:p>
    <w:p w:rsidR="00A77B3E">
      <w:r>
        <w:t xml:space="preserve">Из материалов дела следует, что председатель Советского адрес - глава администрации Советского адрес фио на момент совершения правонарушения по настоящему делу не является лицом, привлеченным к административной ответственности. </w:t>
      </w:r>
    </w:p>
    <w:p w:rsidR="00A77B3E">
      <w:r>
        <w:t>Кроме того, настоящее правонарушение не создало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кроме того отсутствует имущественный ущерб, в связи с чем оно существенно не нарушает охраняемые общественные правоотношения.</w:t>
      </w:r>
    </w:p>
    <w:p w:rsidR="00A77B3E">
      <w:r>
        <w:t>Решая вопрос о назначении наказания, мировой судья, учитывая характер совершенного правонарушения, обстоятельства его совершения, наличие обстоятельств смягчающих и отсутствие обстоятельств отягчающих ответственность, отсутствие вредных последствий, цели и задачи предупреждения административных правонарушений, пришел к выводу о наличии совокупности необходимых условий для применения положений ч. 1 ст. 4.1.1 КоАП РФ и считает возможным административное наказание в виде административного штрафа заменить на предупреждение, что отвечает принципам справедливости и соразмерности совершенного им правонарушения.</w:t>
      </w:r>
    </w:p>
    <w:p w:rsidR="00A77B3E">
      <w:r>
        <w:t>На основании изложенного, руководствуясь ст. 29.10 КоАП РФ, мировой судья</w:t>
      </w:r>
    </w:p>
    <w:p w:rsidR="00A77B3E">
      <w:r>
        <w:t>П О С Т А Н О В И Л:</w:t>
      </w:r>
    </w:p>
    <w:p w:rsidR="00A77B3E"/>
    <w:p w:rsidR="00A77B3E">
      <w:r>
        <w:t>председателя Советского адрес - главу администрации Советского адрес фио признать виновным в совершении административного правонарушения, предусмотренного ст. 5.59 КоАП РФ, и назначить ему административное наказание в виде предупреждения.</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 84 Советского судебного района (адрес) адрес.</w:t>
      </w:r>
    </w:p>
    <w:p w:rsidR="00A77B3E"/>
    <w:p w:rsidR="00A77B3E">
      <w:r>
        <w:t xml:space="preserve">Мировой судья: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