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3D68">
      <w:pPr>
        <w:jc w:val="right"/>
      </w:pPr>
      <w:r>
        <w:t xml:space="preserve">                                                                               Дело № 5-84-40/2022</w:t>
      </w:r>
    </w:p>
    <w:p w:rsidR="00A77B3E" w:rsidP="008D3D68">
      <w:pPr>
        <w:jc w:val="right"/>
      </w:pPr>
      <w:r>
        <w:t>УИД 91MS0084-01-2022-000117-78</w:t>
      </w:r>
    </w:p>
    <w:p w:rsidR="00A77B3E" w:rsidP="008D3D68">
      <w:pPr>
        <w:jc w:val="right"/>
      </w:pPr>
    </w:p>
    <w:p w:rsidR="00A77B3E" w:rsidP="008D3D68">
      <w:pPr>
        <w:jc w:val="center"/>
      </w:pPr>
      <w:r>
        <w:t>П о с т а н о в л е н и е</w:t>
      </w:r>
    </w:p>
    <w:p w:rsidR="00A77B3E"/>
    <w:p w:rsidR="00A77B3E" w:rsidP="008D3D68">
      <w:pPr>
        <w:jc w:val="both"/>
      </w:pPr>
      <w:r>
        <w:t xml:space="preserve">        </w:t>
      </w:r>
      <w:r>
        <w:t xml:space="preserve">04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8D3D68" w:rsidP="008D3D68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«изъято»</w:t>
      </w:r>
      <w:r>
        <w:t xml:space="preserve"> </w:t>
      </w:r>
      <w:r>
        <w:t>Сальцыной</w:t>
      </w:r>
      <w:r>
        <w:t xml:space="preserve"> Екатерины Васильевны, паспортные данные, </w:t>
      </w:r>
    </w:p>
    <w:p w:rsidR="00A77B3E" w:rsidP="008D3D68">
      <w:pPr>
        <w:jc w:val="both"/>
      </w:pPr>
      <w:r>
        <w:t xml:space="preserve">        </w:t>
      </w:r>
      <w:r>
        <w:t>о привлечении к административной ответс</w:t>
      </w:r>
      <w:r>
        <w:t>твенности за совершение административного правонарушения, предусмотренного ч. 4 ст.15.15.6 КоАП РФ,</w:t>
      </w:r>
    </w:p>
    <w:p w:rsidR="00A77B3E" w:rsidP="008D3D68">
      <w:pPr>
        <w:jc w:val="both"/>
      </w:pPr>
    </w:p>
    <w:p w:rsidR="00A77B3E" w:rsidP="008D3D68">
      <w:pPr>
        <w:jc w:val="center"/>
      </w:pPr>
      <w:r>
        <w:t>У С Т А Н О В И Л</w:t>
      </w:r>
    </w:p>
    <w:p w:rsidR="00A77B3E" w:rsidP="008D3D68">
      <w:pPr>
        <w:jc w:val="both"/>
      </w:pPr>
    </w:p>
    <w:p w:rsidR="00A77B3E" w:rsidP="008D3D68">
      <w:pPr>
        <w:jc w:val="both"/>
      </w:pPr>
      <w:r>
        <w:t xml:space="preserve">           </w:t>
      </w:r>
      <w:r>
        <w:t xml:space="preserve">19.01.2021 </w:t>
      </w:r>
      <w:r>
        <w:t>Сальцина</w:t>
      </w:r>
      <w:r>
        <w:t xml:space="preserve"> Е.В., являясь заведующей сектором по вопросам финансов и бухгалтерского учета, муниципальному имуществу, землеустрой</w:t>
      </w:r>
      <w:r>
        <w:t xml:space="preserve">ству и территориальному планированию администрации </w:t>
      </w:r>
      <w:r>
        <w:t>Урожайновского</w:t>
      </w:r>
      <w:r>
        <w:t xml:space="preserve"> адрес, расположенной по адресу: адрес, при составлении бюджетной отчетности за дата, не отразила кадастровую стоимость 27 земельных участков в бухгалтерском учете администрации </w:t>
      </w:r>
      <w:r>
        <w:t>Урожайновског</w:t>
      </w:r>
      <w:r>
        <w:t>о</w:t>
      </w:r>
      <w:r>
        <w:t xml:space="preserve"> сельского поселения, не отразила в Справке о наличии имущества и обязательств на </w:t>
      </w:r>
      <w:r>
        <w:t>забалансовых</w:t>
      </w:r>
      <w:r>
        <w:t xml:space="preserve"> счетах Баланса исполнения</w:t>
      </w:r>
      <w:r>
        <w:t xml:space="preserve"> бюджета стоимость имущества, фактически переданного в возмездное пользование (аренду), что повлекло к искажению показателей годовой бю</w:t>
      </w:r>
      <w:r>
        <w:t xml:space="preserve">джетной отчетности </w:t>
      </w:r>
      <w:r>
        <w:t>Урожайновского</w:t>
      </w:r>
      <w:r>
        <w:t xml:space="preserve"> сельского поселения за дата более чем на 10 процентов, что является грубым нарушением требований к бухгалтерскому учету, чем совершила административное </w:t>
      </w:r>
      <w:r>
        <w:t>правонарушение</w:t>
      </w:r>
      <w:r>
        <w:t xml:space="preserve"> предусмотренное ч. 4 ст. 15.15.6 КоАП РФ.</w:t>
      </w:r>
    </w:p>
    <w:p w:rsidR="00A77B3E" w:rsidP="008D3D68">
      <w:pPr>
        <w:jc w:val="both"/>
      </w:pPr>
      <w:r>
        <w:t xml:space="preserve">          </w:t>
      </w:r>
      <w:r>
        <w:t>В судебном за</w:t>
      </w:r>
      <w:r>
        <w:t xml:space="preserve">седании </w:t>
      </w:r>
      <w:r>
        <w:t>Сальцина</w:t>
      </w:r>
      <w:r>
        <w:t xml:space="preserve"> Е.В. вину в совершении административного правонарушения признала полностью, подтвердила обстоятельства, изложенные в протоколе, также пояснила, что искажение показателей отчетности допущено, ввиду нехватки кадров в администрации сельского </w:t>
      </w:r>
      <w:r>
        <w:t>поселения и недостаточности времени, также пояснила, что все указанные при проверки недостатки устранены в представленной дата годовой бюджетной отчетности за дата.</w:t>
      </w:r>
    </w:p>
    <w:p w:rsidR="00A77B3E" w:rsidP="008D3D68">
      <w:pPr>
        <w:jc w:val="both"/>
      </w:pPr>
      <w:r>
        <w:t xml:space="preserve">          </w:t>
      </w:r>
      <w:r>
        <w:t xml:space="preserve">Должностное лицо, составившее протокол об административном правонарушении </w:t>
      </w:r>
      <w:r>
        <w:t>фио</w:t>
      </w:r>
      <w:r>
        <w:t xml:space="preserve"> в судебном за</w:t>
      </w:r>
      <w:r>
        <w:t xml:space="preserve">седании поддержал протокол об административном правонарушении и просил привлечь заведующего сектором по вопросам финансов и бухгалтерского учета, муниципальному имуществу, землеустройству и территориальному планированию администрации </w:t>
      </w:r>
      <w:r>
        <w:t>Урожайновского</w:t>
      </w:r>
      <w:r>
        <w:t xml:space="preserve"> адрес </w:t>
      </w:r>
      <w:r>
        <w:t>С</w:t>
      </w:r>
      <w:r>
        <w:t>альцину</w:t>
      </w:r>
      <w:r>
        <w:t xml:space="preserve"> Е.В. к административной ответственности по ч. 4 ст. 15.15.6 КоАП РФ.</w:t>
      </w:r>
    </w:p>
    <w:p w:rsidR="00A77B3E" w:rsidP="008D3D68">
      <w:pPr>
        <w:jc w:val="both"/>
      </w:pPr>
      <w:r>
        <w:t xml:space="preserve">         </w:t>
      </w:r>
      <w:r>
        <w:t xml:space="preserve">Кроме признания вины, вина </w:t>
      </w:r>
      <w:r>
        <w:t>Сальциной</w:t>
      </w:r>
      <w:r>
        <w:t xml:space="preserve"> Е.В. в совершении административного правонарушения подтверждается материалами дела: </w:t>
      </w:r>
      <w:r>
        <w:t xml:space="preserve">протоколом об административном правонарушении №1 </w:t>
      </w:r>
      <w:r>
        <w:t>от</w:t>
      </w:r>
      <w:r>
        <w:t xml:space="preserve"> дата (</w:t>
      </w:r>
      <w:r>
        <w:t>л.д</w:t>
      </w:r>
      <w:r>
        <w:t xml:space="preserve">. 1-11); актом по результатам контрольного мероприятия «Проверка годовых отчетов об исполнении бюджетов муниципальных образований, входящих в Советский район Республики Крым в отношении администрации </w:t>
      </w:r>
      <w:r>
        <w:t>Урожайновского</w:t>
      </w:r>
      <w:r>
        <w:t xml:space="preserve"> адрес, согласно которому: 27 земельных</w:t>
      </w:r>
      <w:r>
        <w:t xml:space="preserve"> участков из 38, находящихся по данным </w:t>
      </w:r>
      <w:r>
        <w:t>Ресстра</w:t>
      </w:r>
      <w:r>
        <w:t xml:space="preserve"> и бухгалтерского учета в муниципальной собственности, не отражены по кадастровой стоимости в бухгалтерском учете Администрации в годовом отчете об исполнении бюджета за дата; стоимость имущества в размере 2 22</w:t>
      </w:r>
      <w:r>
        <w:t xml:space="preserve">4,4 сумма прописью фактически переданного в возмездное пользование (аренду), не отражена в Справке о наличии имущества и обязательств на </w:t>
      </w:r>
      <w:r>
        <w:t>забалансовых</w:t>
      </w:r>
      <w:r>
        <w:t xml:space="preserve"> счетах Баланса исполнения бюджета (ф.0503120) на </w:t>
      </w:r>
      <w:r>
        <w:t>забалансовом</w:t>
      </w:r>
      <w:r>
        <w:t xml:space="preserve"> счете 25 «Имущество, переданное в возмездное</w:t>
      </w:r>
      <w:r>
        <w:t xml:space="preserve"> пользование (аренду)» по состоянию на дата, что привело к искажению годовой бюджетной отчетности за дата (</w:t>
      </w:r>
      <w:r>
        <w:t>л.д</w:t>
      </w:r>
      <w:r>
        <w:t>. 12-16); балансом главного распорядителя (л.д.19-24); копией сведений о движении нефинансовых активов (л.д.25-31); выписками из ЕГРН (л.д.32-68);</w:t>
      </w:r>
      <w:r>
        <w:t xml:space="preserve"> копией реестра муниципального имущества (л.д.69-75); копией оборотной ведомости (л.д.76-78); сведениями об имуществе, переданном в возмездное пользование (л.д.79); копией договора аренды (</w:t>
      </w:r>
      <w:r>
        <w:t>л.д</w:t>
      </w:r>
      <w:r>
        <w:t>. 80-92); сравнительной таблицей по ведению бухгалтерского и кад</w:t>
      </w:r>
      <w:r>
        <w:t>астрового учета (л.д.112-113).</w:t>
      </w:r>
    </w:p>
    <w:p w:rsidR="00A77B3E" w:rsidP="008D3D68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D3D68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</w:t>
      </w:r>
      <w:r>
        <w:t>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D3D68">
      <w:pPr>
        <w:jc w:val="both"/>
      </w:pPr>
      <w:r>
        <w:t xml:space="preserve">         </w:t>
      </w:r>
      <w:r>
        <w:t>В соответствии с частью 4 статьи 15.15.6 КоАП РФ грубое нарушение требований к</w:t>
      </w:r>
      <w:r>
        <w:t xml:space="preserve">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</w:t>
      </w:r>
      <w:r>
        <w:t xml:space="preserve"> действия не содержат уголовно наказуемого деяния, влечет наложение административного штрафа на должностных лиц в размере от пятнадцати тысяч до сумма</w:t>
      </w:r>
      <w:r>
        <w:t xml:space="preserve"> прописью.</w:t>
      </w:r>
    </w:p>
    <w:p w:rsidR="00A77B3E" w:rsidP="008D3D68">
      <w:pPr>
        <w:jc w:val="both"/>
      </w:pPr>
      <w:r>
        <w:t xml:space="preserve">        </w:t>
      </w:r>
      <w:r>
        <w:t>В силу примечания п. 4 Примечания к ст. 15.15.6 КоАП РФ, под грубым нарушением требований к бюд</w:t>
      </w:r>
      <w:r>
        <w:t xml:space="preserve">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понимается, </w:t>
      </w:r>
      <w:r>
        <w:t>помимо прочего, искажение показателя бюджетной или бухгалтерской (финансовой) отчетности, выраженного в денежном измерении, которое привело к искажению информации</w:t>
      </w:r>
      <w:r>
        <w:t xml:space="preserve"> об активах, и (или) обязательствах, и (или) о финансовом результате: более чем на 10 проценто</w:t>
      </w:r>
      <w:r>
        <w:t>в; не менее чем на 1 процент, но не более чем на 10 процентов и на сумму, превышающую сумма прописью.</w:t>
      </w:r>
    </w:p>
    <w:p w:rsidR="00A77B3E" w:rsidP="008D3D68">
      <w:pPr>
        <w:jc w:val="both"/>
      </w:pPr>
      <w:r>
        <w:t xml:space="preserve">          </w:t>
      </w:r>
      <w:r>
        <w:t>Как следует из материалов дела, специалистами Счетной палаты Республики Крым проведено контрольное мероприятие «Проверка годовых отчетов об исполнении бюд</w:t>
      </w:r>
      <w:r>
        <w:t xml:space="preserve">жетов муниципальных образований, входящих в Советский район </w:t>
      </w:r>
      <w:r>
        <w:t xml:space="preserve">Республики Крым в отношении администрации </w:t>
      </w:r>
      <w:r>
        <w:t>Урожайновского</w:t>
      </w:r>
      <w:r>
        <w:t xml:space="preserve"> адрес, в ходе которого установлено искажение показателей годовой бюджетной отчетности адрес за дата более чем на 10 процентов, а именно по </w:t>
      </w:r>
      <w:r>
        <w:t>строке 140 «Нефинансовые активы имущества казны» в Балансе</w:t>
      </w:r>
      <w:r>
        <w:t xml:space="preserve"> </w:t>
      </w:r>
      <w:r>
        <w:t>ф</w:t>
      </w:r>
      <w:r>
        <w:t>.т</w:t>
      </w:r>
      <w:r>
        <w:t>елефон</w:t>
      </w:r>
      <w:r>
        <w:t xml:space="preserve"> и строке 440 «Непроизводственные активы в составе имущества казны» в сведениях ф телефон составило более 10% 940,3%); в справке о наличии имущества и обязательств на </w:t>
      </w:r>
      <w:r>
        <w:t>забалансовых</w:t>
      </w:r>
      <w:r>
        <w:t xml:space="preserve"> счетах к</w:t>
      </w:r>
      <w:r>
        <w:t xml:space="preserve"> Балансу на дата по строку 250 более 10% (50,5%).</w:t>
      </w:r>
    </w:p>
    <w:p w:rsidR="00A77B3E" w:rsidP="008D3D68">
      <w:pPr>
        <w:jc w:val="both"/>
      </w:pPr>
      <w:r>
        <w:t xml:space="preserve">           </w:t>
      </w:r>
      <w:r>
        <w:t>В силу ч. 1 ст. 3 Федерального закона от дата № 402-ФЗ «О бухгалтерском учете» бухгалтерская отчетность - это информация о финансовом положении экономического субъекта на отчетную дату, финансовом результат</w:t>
      </w:r>
      <w:r>
        <w:t>е его деятельности и движении денежных средств за отчетный период, систематизированная в соответствии с установленными требованиями.</w:t>
      </w:r>
    </w:p>
    <w:p w:rsidR="00A77B3E" w:rsidP="008D3D68">
      <w:pPr>
        <w:jc w:val="both"/>
      </w:pPr>
      <w:r>
        <w:t xml:space="preserve">         </w:t>
      </w:r>
      <w:r>
        <w:t xml:space="preserve">Согласно части 1 статьи 13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402-ФЗ «О бухгалтерском учете» бухгалтерская (финансовая) отчетнос</w:t>
      </w:r>
      <w:r>
        <w:t>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</w:t>
      </w:r>
      <w:r>
        <w:t>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77B3E" w:rsidP="008D3D68">
      <w:pPr>
        <w:jc w:val="both"/>
      </w:pPr>
      <w:r>
        <w:t xml:space="preserve">          </w:t>
      </w:r>
      <w:r>
        <w:t>В соответствии со статьей 2.4 КоАП РФ админ</w:t>
      </w:r>
      <w: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D3D68">
      <w:pPr>
        <w:jc w:val="both"/>
      </w:pPr>
      <w:r>
        <w:t xml:space="preserve">          </w:t>
      </w:r>
      <w:r>
        <w:t xml:space="preserve">Распоряжением главы администрации </w:t>
      </w:r>
      <w:r>
        <w:t>Урожайновского</w:t>
      </w:r>
      <w:r>
        <w:t xml:space="preserve"> адрес назначе</w:t>
      </w:r>
      <w:r>
        <w:t xml:space="preserve">на на должность муниципальной службы заведующей сектором по вопросам финансов и бухгалтерского учета, муниципальному имуществу, землеустройству и территориальному планированию администрации </w:t>
      </w:r>
      <w:r>
        <w:t>Урожайновского</w:t>
      </w:r>
      <w:r>
        <w:t xml:space="preserve"> адрес </w:t>
      </w:r>
      <w:r>
        <w:t>с</w:t>
      </w:r>
      <w:r>
        <w:t xml:space="preserve"> дата (л.д.110-111).</w:t>
      </w:r>
    </w:p>
    <w:p w:rsidR="00A77B3E" w:rsidP="008D3D68">
      <w:pPr>
        <w:jc w:val="both"/>
      </w:pPr>
      <w:r>
        <w:t xml:space="preserve">         </w:t>
      </w:r>
      <w:r>
        <w:t>В соответствии с трудов</w:t>
      </w:r>
      <w:r>
        <w:t xml:space="preserve">ым договором №02 </w:t>
      </w:r>
      <w:r>
        <w:t>от</w:t>
      </w:r>
      <w:r>
        <w:t xml:space="preserve"> </w:t>
      </w:r>
      <w:r>
        <w:t>дата</w:t>
      </w:r>
      <w:r>
        <w:t xml:space="preserve">, между администрацией </w:t>
      </w:r>
      <w:r>
        <w:t>Урожайновского</w:t>
      </w:r>
      <w:r>
        <w:t xml:space="preserve"> адрес и  </w:t>
      </w:r>
      <w:r>
        <w:t>Сальциной</w:t>
      </w:r>
      <w:r>
        <w:t xml:space="preserve"> Е.В. заключен  трудовой договор  на исполнение должностных обязанностей заведующей сектором по вопросам финансов и бухгалтерского учета, муниципального имущества, землеустройс</w:t>
      </w:r>
      <w:r>
        <w:t>тва и территориального планирования, на неопределенный срок (л.д.104-109).</w:t>
      </w:r>
    </w:p>
    <w:p w:rsidR="00A77B3E" w:rsidP="008D3D68">
      <w:pPr>
        <w:jc w:val="both"/>
      </w:pPr>
      <w:r>
        <w:t xml:space="preserve">         </w:t>
      </w:r>
      <w:r>
        <w:t xml:space="preserve">Согласно п. 1.2 Положения об учетной политике администрации </w:t>
      </w:r>
      <w:r>
        <w:t>Урожайновского</w:t>
      </w:r>
      <w:r>
        <w:t xml:space="preserve"> адрес, ведение бухгалтерского учета, организацию учетной работы и распределение ее объема (л.д.95).</w:t>
      </w:r>
    </w:p>
    <w:p w:rsidR="00A77B3E" w:rsidP="008D3D68">
      <w:pPr>
        <w:jc w:val="both"/>
      </w:pPr>
      <w:r>
        <w:t xml:space="preserve">         </w:t>
      </w:r>
      <w:r>
        <w:t>В соот</w:t>
      </w:r>
      <w:r>
        <w:t xml:space="preserve">ветствии с </w:t>
      </w:r>
      <w:r>
        <w:t>п.п</w:t>
      </w:r>
      <w:r>
        <w:t xml:space="preserve">. 3.4, 3.7, 3.19, 3.23 Должностной инструкции заведующего сектором по вопросам финансов и бухгалтерского учета, муниципального имущества, землеустройства и территориального планирования администрации </w:t>
      </w:r>
      <w:r>
        <w:t>Урожайновского</w:t>
      </w:r>
      <w:r>
        <w:t xml:space="preserve"> адрес, последний осуществля</w:t>
      </w:r>
      <w:r>
        <w:t>ет организацию бухгалтерского учета хозяйственно-финансовой деятельности;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формирует в с</w:t>
      </w:r>
      <w:r>
        <w:t xml:space="preserve">оответствии с законодательством о бухгалтерском учете учетную политику; обеспечивает своевременное и точное отражение на счетах </w:t>
      </w:r>
      <w:r>
        <w:t>бухгалтерского учета хозяйственных операций, движения активов, формирования доходов и расходов, выполнения обязательств (л.д.96-</w:t>
      </w:r>
      <w:r>
        <w:t>103).</w:t>
      </w:r>
    </w:p>
    <w:p w:rsidR="00A77B3E" w:rsidP="008D3D68">
      <w:pPr>
        <w:jc w:val="both"/>
      </w:pPr>
      <w:r>
        <w:t xml:space="preserve">           </w:t>
      </w:r>
      <w:r>
        <w:t xml:space="preserve">Таким образом, действия </w:t>
      </w:r>
      <w:r>
        <w:t>Сальциной</w:t>
      </w:r>
      <w:r>
        <w:t xml:space="preserve"> Е.В. правильно квалифицированы по ч. 4 ст. 15.15.6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</w:t>
      </w:r>
      <w:r>
        <w:t>тчетности, если эти действия не содержат уголовно наказуемого деяния, вина в совершении данного правонарушения доказана.</w:t>
      </w:r>
    </w:p>
    <w:p w:rsidR="00A77B3E" w:rsidP="008D3D68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Сальциной</w:t>
      </w:r>
      <w:r>
        <w:t xml:space="preserve"> Е.В. за совершенное  </w:t>
      </w:r>
      <w:r>
        <w:t>правонарушение суд признает признание вины и совершение впервые административного правонарушения.</w:t>
      </w:r>
    </w:p>
    <w:p w:rsidR="00A77B3E" w:rsidP="008D3D68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Сальциной</w:t>
      </w:r>
      <w:r>
        <w:t xml:space="preserve"> Е.В. за совершенное правонарушение не установлено.</w:t>
      </w:r>
    </w:p>
    <w:p w:rsidR="00A77B3E" w:rsidP="008D3D68">
      <w:pPr>
        <w:jc w:val="both"/>
      </w:pPr>
      <w:r>
        <w:t xml:space="preserve">           </w:t>
      </w:r>
      <w:r>
        <w:t>При определении вида и меры</w:t>
      </w:r>
      <w:r>
        <w:t xml:space="preserve">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</w:t>
      </w:r>
      <w:r>
        <w:t xml:space="preserve">ь </w:t>
      </w:r>
      <w:r>
        <w:t>Сальциной</w:t>
      </w:r>
      <w:r>
        <w:t xml:space="preserve"> Е.В. административное наказание в виде административного штрафа в минимальных пределах санкции ч. 4 ст. 15.15.6 КоАП РФ.</w:t>
      </w:r>
    </w:p>
    <w:p w:rsidR="00A77B3E" w:rsidP="008D3D68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D3D68">
      <w:pPr>
        <w:jc w:val="center"/>
      </w:pPr>
      <w:r>
        <w:t>П О С Т А Н О В И Л:</w:t>
      </w:r>
    </w:p>
    <w:p w:rsidR="00A77B3E" w:rsidP="008D3D68">
      <w:pPr>
        <w:jc w:val="both"/>
      </w:pPr>
    </w:p>
    <w:p w:rsidR="00A77B3E" w:rsidP="008D3D68">
      <w:pPr>
        <w:jc w:val="both"/>
      </w:pPr>
      <w:r>
        <w:t xml:space="preserve">            «изъято»</w:t>
      </w:r>
      <w:r>
        <w:t xml:space="preserve"> </w:t>
      </w:r>
      <w:r>
        <w:t>Сальцину</w:t>
      </w:r>
      <w:r>
        <w:t xml:space="preserve"> Екатерину Васильевну признать виновной в совершении административного правонарушения, предусмотренн</w:t>
      </w:r>
      <w:r>
        <w:t>ого ч. 4 ст. 15.15.6 КоАП РФ, и назначить ей административное наказание в виде административного штрафа в размере 15 000 (пятнадцать тысяч) рублей.</w:t>
      </w:r>
    </w:p>
    <w:p w:rsidR="00A77B3E" w:rsidP="008D3D68">
      <w:pPr>
        <w:jc w:val="both"/>
      </w:pPr>
      <w:r>
        <w:t xml:space="preserve">             </w:t>
      </w:r>
      <w:r>
        <w:t>Штраф подлежит уплате по следующим реквизитам: Получатель: УФК по Республике Крым  (Счетная палата Республик</w:t>
      </w:r>
      <w:r>
        <w:t xml:space="preserve">и Крым л/с 04752202800); Наименование банка: отделение Республика Крым Банка России//УФК по Республике Крым г. Симферополь, ИНН телефон; КПП телефон; БИК телефон; к/с 40102810645370000035; р/с 03100643000000017500; лицевой счет телефон в УФК по Республике </w:t>
      </w:r>
      <w:r>
        <w:t xml:space="preserve">Крым, ОКТМО телефон,  КБК телефон </w:t>
      </w:r>
      <w:r>
        <w:t>телефон</w:t>
      </w:r>
      <w:r>
        <w:t>, назначение платежа денежные взыскания (штрафы) за нарушение бюджетного законодательства.</w:t>
      </w:r>
    </w:p>
    <w:p w:rsidR="00A77B3E" w:rsidP="008D3D68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>
        <w:t>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D3D68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D3D68">
      <w:pPr>
        <w:jc w:val="both"/>
      </w:pPr>
      <w:r>
        <w:t xml:space="preserve">          </w:t>
      </w:r>
      <w:r>
        <w:t>Разъяснить, что в соответствии с ч. 1 ст. 20.25 КоА</w:t>
      </w:r>
      <w:r>
        <w:t>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8D3D68">
      <w:pPr>
        <w:jc w:val="both"/>
      </w:pPr>
      <w:r>
        <w:t xml:space="preserve">          </w:t>
      </w:r>
      <w:r>
        <w:t>Постановление может быть обжаловано в Сов</w:t>
      </w:r>
      <w:r>
        <w:t>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D3D68">
      <w:pPr>
        <w:jc w:val="both"/>
      </w:pPr>
    </w:p>
    <w:p w:rsidR="00A77B3E" w:rsidP="008D3D68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8"/>
    <w:rsid w:val="008D3D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