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8</w:t>
      </w:r>
    </w:p>
    <w:p w:rsidR="00A77B3E"/>
    <w:p w:rsidR="00A77B3E">
      <w:r>
        <w:t>Дело № 5-84-41/2023</w:t>
      </w:r>
    </w:p>
    <w:p w:rsidR="00A77B3E">
      <w:r>
        <w:t>УИД 91MS0084-01-2023-000034-72</w:t>
      </w:r>
    </w:p>
    <w:p w:rsidR="00A77B3E"/>
    <w:p w:rsidR="00A77B3E">
      <w:r>
        <w:t>П О С Т А Н О В Л Е Н И Е</w:t>
      </w:r>
    </w:p>
    <w:p w:rsidR="00A77B3E"/>
    <w:p w:rsidR="00A77B3E">
      <w:r>
        <w:t>Резолютивная часть постановления объявлена 28 февраля 2023 года.</w:t>
      </w:r>
    </w:p>
    <w:p w:rsidR="00A77B3E">
      <w:r>
        <w:t>Полный текст постановления изготовлен 01 марта 2023 года.</w:t>
      </w:r>
    </w:p>
    <w:p w:rsidR="00A77B3E"/>
    <w:p w:rsidR="00A77B3E">
      <w:r>
        <w:t>01 марта 2023 года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индивидуального предпринимателя Зиадинова Акима Муртазаевича, паспортные данные, гражданина РФ, паспортные данные, являющегося индивидуальным предпринимателем ИП Зиадинов А.М. ИНН ИНН,  имеющего двух малолетних детей дата и паспортные данные,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3 ст. 14.16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в соответствии с протоколом об административном правонарушении №8201 №123735 от дата, составленным УУП ОУУП и ПДН ОМВД России по адрес ст. лейтенантом полиции фио, </w:t>
      </w:r>
    </w:p>
    <w:p w:rsidR="00A77B3E">
      <w:r>
        <w:t>наименование организации дата в время в магазине «Берекет», расположенном по адресу: адрес, допустил к розничной продаже алкогольную продукцию, а именно пиво различных видов, на которых отсутствуют ценники с указанием сведений, определённых в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действия фио должностным лицом квалифицированы по ч. 3 ст.14.16 КоАП РФ.</w:t>
      </w:r>
    </w:p>
    <w:p w:rsidR="00A77B3E">
      <w:r>
        <w:t>В судебное заседание фио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Защитник фио – фио в судебном заседании с протоколом об административном правонарушении не согласился, считает его незаконным, просил прекратить производство по делу, подал суду возражения в которых, помимо прочего указал, что из протокола осмотра и протокола изъятия не следует, что послужило основанием для проведения проверки и в чем заключается выявленное нарушение; указал, что из представленных материалов – фототаблицы, ценники на продукции имеются, а фото, сделанное в фототаблице является не полным, ограниченным; в протоколе осмотра и в протоколе изъятия нет сведений о разъяснении прав и обязанностей участвующим лицам. Также пояснил, что протокол об административном правонарушении по ч. 3 ст. 14.16 КоАП РФ за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то время как требования к ценникам установлены Правилами продажи товаров по договору розничной купли-продажи, утвержденных постановлением Правительства Российской Федерации от дата N 2463.</w:t>
      </w:r>
    </w:p>
    <w:p w:rsidR="00A77B3E">
      <w:r>
        <w:t xml:space="preserve">Должностное лицо составившее протокол об административном правонарушении УУП ОУУП и ПДН ОМВД России по адрес </w:t>
      </w:r>
    </w:p>
    <w:p w:rsidR="00A77B3E">
      <w:r>
        <w:t xml:space="preserve">ст. лейтенант полиции фио в судебном заседании пояснил, что к нему в производство поступили материалы по факту нарушения требований к ценникам к алкогольной продукции в магазине «Берекет» наименование организации, на основании имеющихся материалов он составил протокол об административном правонарушении в отношении наименование организации по ч. 3 </w:t>
      </w:r>
    </w:p>
    <w:p w:rsidR="00A77B3E">
      <w:r>
        <w:t xml:space="preserve">ст. 14.16 КоАП РФ. Также пояснил, что алкогольную продукцию и ценники он лично не осматривал, в его распоряжении находился диск с видеозаписью осмотра и изъятия алкогольной продукции, а также протоколы осмотра и изъятия, в соответствии с которыми он установил отсутствие на ценниках к изъятой алкогольной продукции всех сведений, определённых в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 этом он пояснил, что указанные сведения имелись непосредственно на этикетках алкогольной продукции, а не на ценниках, на ценниках была лишь информация о стоимости пива и на некоторых еще и о наименовании пива. Также пояснил, что к алкогольной продукции, обозначенной в протоколе об административном правонарушении как – «пиво различных видов», относится изъятая алкогольная продукция. </w:t>
      </w:r>
    </w:p>
    <w:p w:rsidR="00A77B3E">
      <w:r>
        <w:t xml:space="preserve">Свидетель УУП ОУУП и ПДН ОМВД России по адрес капитан полиции фио в судебном заседании пояснил, что по заданию ОМВД России в адрес проводились мероприятия по выявлению нарушений в сфере оборота алкогольной продукции, так в магазине «Берекет», расположенном по адресу: адрес, дата был выявлен факт допуска к продаже </w:t>
      </w:r>
    </w:p>
    <w:p w:rsidR="00A77B3E">
      <w:r>
        <w:t>наименование организации алкогольной продукции с ценниками неустановленного образца, а именно без содержания сведений, определённых в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 этом он пояснил, что указанные сведения имелись непосредственно на этикетках алкогольной продукции, а не на ценниках, на ценниках была информация о стоимости и на некоторых о наименовании алкогольной продукции. Также пояснил, что осуществлял осмотр и изъятие алкогольной продукции, при этом пояснил, что ценники к алкогольной продукции ими не изымались.</w:t>
      </w:r>
    </w:p>
    <w:p w:rsidR="00A77B3E">
      <w:r>
        <w:t>Изучив материалы дела об административном правонарушении, мировой судья приходит к следующему.</w:t>
      </w:r>
    </w:p>
    <w:p w:rsidR="00A77B3E">
      <w: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Частью 3 статьи 14.16 КоАП РФ установлена административная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 что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таковой.</w:t>
      </w:r>
    </w:p>
    <w:p w:rsidR="00A77B3E">
      <w:r>
        <w:t>В соответствии с п. 20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 квалификации действий лица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частях 1 и 2 статьи 14.16 КоАП РФ.</w:t>
      </w:r>
    </w:p>
    <w:p w:rsidR="00A77B3E">
      <w:r>
        <w:t>Согласно п. 16 Постановления Пленума ВАС РФ от дата № 47 «О некоторых вопросах практики применения арбитражными судами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частью 3 статьи 14.16 КоАП РФ установлена административная ответственность за нарушение иных правил розничной продажи алкогольной и спиртосодержащей продукции (то есть правил, ответственность за нарушение которых не предусмотрена частями 1 - 2.1 данной статьи).</w:t>
      </w:r>
    </w:p>
    <w:p w:rsidR="00A77B3E">
      <w:r>
        <w:t>В связи с этим судам необходимо иметь в виду, что правила розничной продажи алкогольной продукции определены, в частности, Законом, Правилами продажи отдельных видов товаров, утвержденными постановлением Правительства Российской Федерации от дата № 55, Правилами продажи товаров дистанционным способом, утвержденными постановлением Правительства Российской Федерации от дата № 612.</w:t>
      </w:r>
    </w:p>
    <w:p w:rsidR="00A77B3E">
      <w:r>
        <w:t>Из протокола об административном правонарушении следует, что должностным лицом вменяется фио нарушение правил розничной продажи алкогольной продукции, выраженном в отсутствии на ценниках алкогольной продукции – пиве, сведений определенных в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>
      <w:r>
        <w:t>Вместе с тем,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требования к алкогольной продукции, а не к ценникам к алкогольной продукции.</w:t>
      </w:r>
    </w:p>
    <w:p w:rsidR="00A77B3E">
      <w:r>
        <w:t>В частности, согласно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которым установлено, что алкогольная продукция, находящаяся в розничной продаже на адрес, сопровождается информацией на русском языке, которая должна содержать сведения о:</w:t>
      </w:r>
    </w:p>
    <w:p w:rsidR="00A77B3E">
      <w:r>
        <w:t>наименовании алкогольной продукции;</w:t>
      </w:r>
    </w:p>
    <w:p w:rsidR="00A77B3E">
      <w:r>
        <w:t>цене алкогольной продукции;</w:t>
      </w:r>
    </w:p>
    <w:p w:rsidR="00A77B3E">
      <w:r>
        <w:t>наименовании производителя (юридическом адресе);</w:t>
      </w:r>
    </w:p>
    <w:p w:rsidR="00A77B3E">
      <w:r>
        <w:t>стране происхождения алкогольной продукции;</w:t>
      </w:r>
    </w:p>
    <w:p w:rsidR="00A77B3E">
      <w:r>
        <w:t>сертификации алкогольной продукции или декларировании ее соответствия;</w:t>
      </w:r>
    </w:p>
    <w:p w:rsidR="00A77B3E">
      <w:r>
        <w:t>государственных стандартах, требованиям которых алкогольная продукция должна соответствовать;</w:t>
      </w:r>
    </w:p>
    <w:p w:rsidR="00A77B3E">
      <w:r>
        <w:t>объеме алкогольной продукции в потребительской таре;</w:t>
      </w:r>
    </w:p>
    <w:p w:rsidR="00A77B3E">
      <w:r>
        <w:t>наименованиях основных ингредиентов, влияющих на вкус и аромат алкогольной продукции;</w:t>
      </w:r>
    </w:p>
    <w:p w:rsidR="00A77B3E">
      <w:r>
        <w:t>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</w:p>
    <w:p w:rsidR="00A77B3E">
      <w:r>
        <w:t>дате изготовления и сроке использования или конечном сроке использования;</w:t>
      </w:r>
    </w:p>
    <w:p w:rsidR="00A77B3E">
      <w:r>
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</w:r>
    </w:p>
    <w:p w:rsidR="00A77B3E">
      <w:r>
        <w:t>вреде употребления алкогольной продукции для здоровья.</w:t>
      </w:r>
    </w:p>
    <w:p w:rsidR="00A77B3E">
      <w:r>
        <w:t>Обязательного требования об указании данной информации на ценнике товара в розничной торговле нормами действующего законодательства Российской Федерации не предусмотрено.</w:t>
      </w:r>
    </w:p>
    <w:p w:rsidR="00A77B3E">
      <w:r>
        <w:t>Доведению информации, указанной в пункте 3 статьи 11 Закона № 171-ФЗ, сводится к аналогии с обязательными требованиями статьи 10 Закона № 2300-1, в части доведения до сведения потребителя необходимой информации о товаре, и заключается в том, что обозначенная информация об алкогольной продукции, доводится до потребителей на этикетке либо маркировке, нанесенной на товар, как правило, изготовителем в промышленных условиях.</w:t>
      </w:r>
    </w:p>
    <w:p w:rsidR="00A77B3E">
      <w:r>
        <w:t xml:space="preserve">Так, в судебном заседании на обозрение суда должностным лицом составившим протокол об административном правонарушении представлена изъятая дата, в соответствии с протоколом 8208 №003800 изъятия вещей и документов, в магазине «Берекет» алкогольная продукция, а именно: 1) пиво Кружечка Чешского, объемом 1,25 л. в пластиковой бутылке; 2) пиво Кружечка Чешского Gold, объемом 1,25 л.; пиво Кружечка Чешского, объемом 1,25 л. в пластиковой бутылке; 3) пиво Жигули Export, объемом 1,25 л. в пластиковой бутылке; 4) пиво Gol Mine, объемом 1,25 л. в пластиковой бутылке; 5) пиво адрес Нефильтрованное, объемом 1,25 л., ж/б; 6) пиво Белая Скала, объемом 0,45 л. ж/б; 7) пиво адрес Крепкое, объемом 0,45 л. ж/б; 8) пиво адрес «Жигулевское», объемом 0,45 ж/б; 9) пиво адрес Светлое, объемом 0,45 л. ж/б; 10) пиво Ялта, объемом 0,45 л. ж/б; 11) пиво адрес Крепкое, объемом 0,45 л. в стеклянной бутылке; 12) пиво адрес Жигулевское, объемом 0,45 л. в стеклянной бутылке; 13) пиво адрес Lager, объемом 0,45 л. в стеклянной бутылке; 14) пиво адрес Нефильтрованное, объемом 0,45 л. в стеклянной бутылке; 15) пиво адрес Юбилейное, объемом 0,45 л. в стеклянной бутылке; 16) пиво Белая скала, объемом 0,45 л. в стеклянной бутылке; 17) пиво адрес Светлое, объемом 0,45 л. в стеклянной бутылке; 18) пиво адрес Симферопольское, объемом 0,45 л. стеклянной бутылке; 19) пиво адрес Крепкое, объемом 0,9 л. в пластиковой бутылке; 20) пиво адрес Жигулевское, объемом 0,9 л. в пластиковой бутылке; 21) пиво адрес Светлое, объемом 0,9 л. в пластиковой бутылке; 22) пиво адрес Жигулевское, объемом 1,3 л. в пластиковой бутылке; 23) пиво адрес Lager, объемом 1,3 л. в пластиковой бутылке; 24) пиво адрес Светлое, объемом 1,3 л. в пластиковой бутылке; </w:t>
      </w:r>
    </w:p>
    <w:p w:rsidR="00A77B3E">
      <w:r>
        <w:t>25) пиво адрес Крепкое, объемом 1,3 л. в пластиковой бутылке; 26) пиво адрес Симферопольское, объемом 1,3 л. в пластиковой бутылке.</w:t>
      </w:r>
    </w:p>
    <w:p w:rsidR="00A77B3E">
      <w:r>
        <w:t>На каждой представленной алкогольной продукции - на этикетках, содержится вся вышеуказанная информация предусмотренная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>
      <w:r>
        <w:t>В судебном заседании также исследована видеозапись, содержащая процедуру проведения осмотра и изъятия алкогольной продукции, из которой также следует, что должностными лицами полиции установлено нарушение требований к ценникам к алкогольной продукции, выраженное в отсутствии информации предусмотренной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 этом такая информация непосредственно содержалась на самой алкогольной продукции.</w:t>
      </w:r>
    </w:p>
    <w:p w:rsidR="00A77B3E">
      <w:r>
        <w:t>Таким образом, в судебном заседании установлено, что выявленная и изъятая в ходе производства по делу алкогольная продукция содержит всю информацию, предусмотренную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>
      <w:r>
        <w:t>Нарушение каких-либо иных правил розничной продажи алкогольной и спиртосодержащей продукции должностным лицом наименование организации не вменялось.</w:t>
      </w:r>
    </w:p>
    <w:p w:rsidR="00A77B3E">
      <w:r>
        <w:t>Кроме того суд отмечает, что требования к ценникам, в том числе, к ценникам алкогольной продукции регламентированы пунктом 3 Правил продажи товаров по договору розничной купли-продажи, утвержденных постановлением Правительства Российской Федерации от дата № 2463, в соответствии с которыми продавец обязан обеспечить наличие ценников на реализуемые товары с указанием наименования товара, цены за единицу товара или за единицу измерения товара (вес (масса нетто), длина и др.).</w:t>
      </w:r>
    </w:p>
    <w:p w:rsidR="00A77B3E">
      <w:r>
        <w:t>Как установлено в ходе судебного заседания, должностными лицами полиции в ходе производства по делу не изымались ценники к изъятой алкогольной продукции, в месте с тем из фототаблицы (л.д.6) и исследованной в судебном заседании видеозаписи следует, что основная часть ценников к изъятой алкогольной продукции соответствует указанным выше требованиям и содержат в себе наименование товара и цену за единицу товара, однако из протокола об административном правонарушении следует, что должностным лицом наименование организации не вменялось нарушение пункта 3 Правил продажи товаров по договору розничной купли-продажи, утвержденных постановлением Правительства Российской Федерации от дата № 2463.</w:t>
      </w:r>
    </w:p>
    <w:p w:rsidR="00A77B3E">
      <w:r>
        <w:t>В силу частей 1,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Таким образом, учитывая, что выявленная и изъятая в ходе производства по делу алкогольная продукция содержит всю информацию, предусмотренную п. 3 ст. 11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нарушение каких-либо иных правил розничной продажи алкогольной и спиртосодержащей продукции должностным лицом наименование организации не вменялось, суд приходит к выводу об отсутствии в действиях наименование организации признаков состава административного правонарушения предусмотренного ч. 3 ст. 14.16 КоАП РФ.</w:t>
      </w:r>
    </w:p>
    <w:p w:rsidR="00A77B3E">
      <w:r>
        <w:t>В силу подп. 1 п. 1.1 ч. 1 ст. 29.9 КоАП РФ,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правонарушении, в случае наличия хотя бы одного из обстоятельств, предусмотренных статьей 24.5 настоящего Кодекса.</w:t>
      </w:r>
    </w:p>
    <w:p w:rsidR="00A77B3E">
      <w:r>
        <w:t>В силу п. 2 ч. 1 ст. 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 xml:space="preserve">При таких обстоятельствах, прихожу к выводу, что производство по делу об административном правонарушении в отношении наименование организацииМ по ч. 3 </w:t>
      </w:r>
    </w:p>
    <w:p w:rsidR="00A77B3E">
      <w:r>
        <w:t>ст. 14.16 КоАП РФ подлежит прекращению в связи с отсутствием состава административного правонарушения.</w:t>
      </w:r>
    </w:p>
    <w:p w:rsidR="00A77B3E">
      <w:r>
        <w:t>Руководствуясь ст. 24.5,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ч. 3 ст. 14.16 КоАП РФ в отношении индивидуального предпринимателя Зиадинова фио прекратить  на основании п.1 ч. 1.1 ст. 29.9, п. 2 ч. 1 ст. 24.5 КоАП РФ, в связи с отсутствием состава административного правонарушения.</w:t>
      </w:r>
    </w:p>
    <w:p w:rsidR="00A77B3E">
      <w:r>
        <w:t xml:space="preserve">Алкогольную и спиртосодержащую продукцию, а именно: 1) пиво Кружечка Чешского, объемом 1,25 л. в пластиковой бутылке, 4 шт; 2) пиво Кружечка Чешского Gold, объемом 1,25 л., в пластиковой бутылке 2 шт; 3) пиво Жигули Export, объемом 1,25 л. в пластиковой бутылке 4 шт; 4) пиво Gol Mine, объемом 1,25 л. в пластиковой бутылке 2 шт; 5) пиво адрес Нефильтрованное, объемом 1,25 л., ж/б 10 шт; 6) пиво Белая Скала, объемом 0,45 л. ж/б 6шт; 7) пиво адрес Крепкое, объемом 0,45 л. ж/б 5 шт; 8) пиво адрес «Жигулевское», объемом 0,45 ж/б, 5 шт; 9) пиво адрес Светлое, объемом 0,45 л. ж/б, 10 шт; 10) пиво Ялта, объемом 0,45 л. ж/б, 5 шт; 11) пиво адрес Крепкое, объемом 0,45 л. в стеклянной бутылке, 8 шт; 12) пиво адрес Жигулевское, объемом 0,45 л. в стеклянной бутылке, 3 шт; 13) пиво адрес Lager, объемом 0,45 л. в стеклянной бутылке, 2 шт; 14) пиво адрес Нефильтрованное, объемом 0,45 л. в стеклянной бутылке, 5 шт; 15) пиво адрес Юбилейное, объемом 0,45 л. в стеклянной бутылке, 8 шт; 16) пиво Белая скала, объемом 0,45 л. в стеклянной бутылке, 5 шт; 17) пиво адрес Светлое, объемом 0,45 л. в стеклянной бутылке, 5 шт; 18) пиво адрес Симферопольское, объемом 0,45 л. стеклянной бутылке, 7 шт; 19) пиво адрес Крепкое, объемом 0,9 л. в пластиковой бутылке, 8шт; </w:t>
      </w:r>
    </w:p>
    <w:p w:rsidR="00A77B3E">
      <w:r>
        <w:t xml:space="preserve">20) пиво адрес Жигулевское, объемом 0,9 л. в пластиковой бутылке, 8 шт; </w:t>
      </w:r>
    </w:p>
    <w:p w:rsidR="00A77B3E">
      <w:r>
        <w:t>21) пиво адрес Светлое, объемом 0,9 л. в пластиковой бутылке 8 шт; 22) пиво адрес Жигулевское, объемом 1,3 л. в пластиковой бутылке, 10 шт; 23) пиво адрес Lager, объемом 1,3 л. в пластиковой бутылке, 5 шт; 24) пиво адрес Светлое, объемом 1,3 л. в пластиковой бутылке, 12 шт; 25) пиво адрес Крепкое, объемом 1,3 л. в пластиковой бутылке, 5шт; 26) пиво адрес Симферопольское, объемом 1,3 л. в пластиковой бутылке 10шт, согласно протоколу изъятия 82 08 №003800 от дата, находящуюся на ответственном хранении у фио, - возвратить законному владельцу фио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