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5-84-46/2025</w:t>
      </w:r>
    </w:p>
    <w:p w:rsidR="00A77B3E">
      <w:r>
        <w:t>УИД 91MS0084-01-2025-000175-49</w:t>
      </w:r>
    </w:p>
    <w:p w:rsidR="00A77B3E"/>
    <w:p w:rsidR="00A77B3E">
      <w:r>
        <w:t>П о с т а н о в л е н и е</w:t>
      </w:r>
    </w:p>
    <w:p w:rsidR="00A77B3E">
      <w:r>
        <w:t>04 февраля 2025 года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</w:t>
      </w:r>
      <w:r>
        <w:t>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Кожарского</w:t>
      </w:r>
      <w:r>
        <w:t xml:space="preserve"> Максима Викторовича, паспортные данные </w:t>
      </w:r>
    </w:p>
    <w:p w:rsidR="00A77B3E">
      <w:r>
        <w:t>адрес, гражданина РФ, паспортные данные; холосто</w:t>
      </w:r>
      <w:r>
        <w:t>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находясь по месту своего </w:t>
      </w:r>
      <w:r>
        <w:t>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адрес от дата по делу об административном правонарушении №5-84-</w:t>
      </w:r>
      <w:r>
        <w:t xml:space="preserve">321/2024,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подтвердил обстоятельства, изложенные в протоколе, вину в совершении административно</w:t>
      </w:r>
      <w:r>
        <w:t>го правонарушения признал полностью.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№23/25/82013-АП от дата (л.д.1-3); копией постановления мирового судьи судебного учас</w:t>
      </w:r>
      <w:r>
        <w:t xml:space="preserve">тка №84 Советского судебного района адрес от дата по делу об административном правонарушении №5-84-321/2024 в отношении </w:t>
      </w:r>
      <w:r>
        <w:t>фио</w:t>
      </w:r>
      <w:r>
        <w:t xml:space="preserve"> о привлечении последнего к административной ответственности по ч. 1 ст. 20.25 КоАП РФ, последнему назначено наказание в виде админис</w:t>
      </w:r>
      <w:r>
        <w:t xml:space="preserve">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(л.д.6-7); письменным объяснением </w:t>
      </w:r>
      <w:r>
        <w:t>фио</w:t>
      </w:r>
      <w:r>
        <w:t xml:space="preserve"> от дата (л.д.8).</w:t>
      </w:r>
    </w:p>
    <w:p w:rsidR="00A77B3E">
      <w:r>
        <w:t xml:space="preserve">Доказательства по делу непротиворечивы </w:t>
      </w:r>
      <w:r>
        <w:t>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</w:t>
      </w:r>
      <w:r>
        <w:t>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ст. 4.3 КоАП РФ, обстоя</w:t>
      </w:r>
      <w:r>
        <w:t xml:space="preserve">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</w:t>
      </w:r>
      <w:r>
        <w:t xml:space="preserve">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</w:t>
      </w:r>
      <w:r>
        <w:t>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 xml:space="preserve">На основании </w:t>
      </w:r>
      <w:r>
        <w:t>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Кожарского</w:t>
      </w:r>
      <w:r>
        <w:t xml:space="preserve"> Максима Викторовича признать виновным в совершении административного правонарушения, предусмотренного ч. 1 ст. 20.25 КоАП РФ, и назначить ему административное нак</w:t>
      </w:r>
      <w:r>
        <w:t>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</w:t>
      </w:r>
      <w:r>
        <w:t>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>
        <w:t xml:space="preserve">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</w:t>
      </w:r>
      <w:r>
        <w:t>идесяти тысяч до трехсот тысяч рублей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</w:t>
      </w:r>
      <w:r>
        <w:t>ение может быть обжаловано в Советский районный суд Республики Крым в течение 10 дней со дня вручения или получения копии постановления.</w:t>
      </w:r>
    </w:p>
    <w:p w:rsidR="00A77B3E" w:rsidP="00910944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44"/>
    <w:rsid w:val="009109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