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№5-84-53/2025</w:t>
      </w:r>
    </w:p>
    <w:p w:rsidR="00A77B3E">
      <w:r>
        <w:t>УИД 91MS0084-телефон-телефон</w:t>
      </w:r>
    </w:p>
    <w:p w:rsidR="00A77B3E"/>
    <w:p w:rsidR="00A77B3E">
      <w:r>
        <w:t>П о с т а н о в л е н и е</w:t>
      </w:r>
    </w:p>
    <w:p w:rsidR="00A77B3E"/>
    <w:p w:rsidR="00A77B3E">
      <w:r>
        <w:t>11 февраля 2025 года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</w:t>
      </w:r>
    </w:p>
    <w:p w:rsidR="00A77B3E">
      <w:r>
        <w:t xml:space="preserve">в отношении </w:t>
      </w:r>
    </w:p>
    <w:p w:rsidR="00A77B3E">
      <w:r>
        <w:t xml:space="preserve">Терещенко Андрея Сергеевича, паспортные данныеадрес, холостого, официально не трудоустроенного, проживающего по адресу: адрес, </w:t>
      </w:r>
    </w:p>
    <w:p w:rsidR="00A77B3E">
      <w:r>
        <w:t>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ст.6.1.1 КоАП РФ,</w:t>
      </w:r>
    </w:p>
    <w:p w:rsidR="00A77B3E"/>
    <w:p w:rsidR="00A77B3E">
      <w:r>
        <w:t>У С Т А Н О В И Л</w:t>
      </w:r>
    </w:p>
    <w:p w:rsidR="00A77B3E">
      <w:r>
        <w:t>дата в время фио, находясь по адресу: адрес, совершил иные насильственные действия в отношении фио, не повлекшие последствий, указанных в ст. 115 Уголовного кодекса Российской Федерации, а именно: один удар кулаком в область головы справа, причинив последней физическую боль, тем самым совершив административное правонарушение, предусмотренное ст. 6.1.1 КоАП РФ.</w:t>
      </w:r>
    </w:p>
    <w:p w:rsidR="00A77B3E">
      <w:r>
        <w:t>В судебном заседании фио вину в совершении административного правонарушения признал, подтвердил обстоятельства, изложенные в протоколе.</w:t>
      </w:r>
    </w:p>
    <w:p w:rsidR="00A77B3E">
      <w:r>
        <w:t xml:space="preserve">Потерпевшая фио в судебное заседание не явилась, о дате, месте и времени извещена надлежащим образом, причину неявки суду не сообщила 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№213921 от дата (л.д.1); заявлением фио от дата (л.д.3); объяснением фио от дата (л.д.4); объяснением фио от дата (л.д.5); объяснением фио от дата (л.д.6); рапортом о/у ОУР ОМВД России по советскому району от дата (л.д.7); определением о назначении судебно-медицинской экспертизы от дата (л.д.8); копией заключения об установлении личности иностранного гражданина или лица без гражданства №10 (л.д.9-10); копией справки об освобождении серии ТЕР №213 (л.д.11); копией свидетельства о рождении  серии 1-АП №225321 (л.д.12); рапортом УУП ОУУП и ПДН ОМВД России по адрес от дата (л.д.14); рапортом УУП ОУУП и ПДН ОМВД России по адрес от дата (л.д.15); рапортом УУП ОУУП и ПДН ОМВД России по адрес от дата (л.д.16); определением о назначении экспертизы от дата (л.д.19); заключением эксперта №234 от дата (л.д.21-23); справкой врача ГБУЗ РК «Советская РБ» от дата (л.д.24); рапортом УУП ОУУП и ПДН ОМВД России по адрес от дата (л.д.29); справкой на лицо по учетам СООП (л.д.30); сведениями о судимости фио (л.д.31-32).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A77B3E">
      <w:r>
        <w:t>Статьей 115 УК РФ установлена уголовная ответственность за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A77B3E">
      <w: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>
      <w:r>
        <w:t>Исследовав представленные доказательства в их совокупности, мировой судья считает вину фио в совершении вменяемого административного правонарушения полностью установленной и доказанной, и квалифицирует его действия по ст. 6.1.1 КоАП РФ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правонарушение суд признает признание вины.</w:t>
      </w:r>
    </w:p>
    <w:p w:rsidR="00A77B3E">
      <w:r>
        <w:t>Согласно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ст. 6.1.1 КоАП РФ, что будет способствовать предупредительным целям наказания.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Терещенко Андрея Сергеевича признать виновным в совершении административного правонарушения, предусмотренного ст. 6.1.1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Получатель:                         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телефон телефон, </w:t>
      </w:r>
    </w:p>
    <w:p w:rsidR="00A77B3E">
      <w:r>
        <w:t>УИН 0410760300845000532506121.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